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381" w14:textId="48BF7F29" w:rsidR="007C18BD" w:rsidRPr="00CD0697" w:rsidRDefault="007C18BD" w:rsidP="007C18BD">
      <w:pPr>
        <w:jc w:val="right"/>
        <w:rPr>
          <w:rFonts w:ascii="Times New Roman" w:hAnsi="Times New Roman" w:cs="Times New Roman"/>
        </w:rPr>
      </w:pPr>
      <w:r w:rsidRPr="00CD0697">
        <w:rPr>
          <w:rFonts w:ascii="Times New Roman" w:hAnsi="Times New Roman" w:cs="Times New Roman"/>
        </w:rPr>
        <w:t>計画書作成日</w:t>
      </w:r>
      <w:r w:rsidR="00F2524E" w:rsidRPr="000555E2">
        <w:rPr>
          <w:rFonts w:ascii="Times New Roman" w:hAnsi="Times New Roman" w:cs="Times New Roman"/>
          <w:color w:val="C00000"/>
        </w:rPr>
        <w:t>202</w:t>
      </w:r>
      <w:r w:rsidR="00706F1B" w:rsidRPr="000555E2">
        <w:rPr>
          <w:rFonts w:ascii="Times New Roman" w:hAnsi="Times New Roman" w:cs="Times New Roman"/>
          <w:color w:val="C00000"/>
        </w:rPr>
        <w:t>4</w:t>
      </w:r>
      <w:r w:rsidR="00F2524E" w:rsidRPr="00CD0697">
        <w:rPr>
          <w:rFonts w:ascii="Times New Roman" w:hAnsi="Times New Roman" w:cs="Times New Roman"/>
        </w:rPr>
        <w:t>年</w:t>
      </w:r>
      <w:r w:rsidR="003663F5" w:rsidRPr="000555E2">
        <w:rPr>
          <w:rFonts w:ascii="Times New Roman" w:hAnsi="Times New Roman" w:cs="Times New Roman"/>
          <w:color w:val="C00000"/>
        </w:rPr>
        <w:t>5</w:t>
      </w:r>
      <w:r w:rsidR="00F2524E" w:rsidRPr="00CD0697">
        <w:rPr>
          <w:rFonts w:ascii="Times New Roman" w:hAnsi="Times New Roman" w:cs="Times New Roman"/>
        </w:rPr>
        <w:t>月</w:t>
      </w:r>
      <w:r w:rsidR="00F2524E" w:rsidRPr="000555E2">
        <w:rPr>
          <w:rFonts w:ascii="Times New Roman" w:hAnsi="Times New Roman" w:cs="Times New Roman"/>
          <w:color w:val="C00000"/>
        </w:rPr>
        <w:t>1</w:t>
      </w:r>
      <w:r w:rsidR="00F2524E" w:rsidRPr="00CD0697">
        <w:rPr>
          <w:rFonts w:ascii="Times New Roman" w:hAnsi="Times New Roman" w:cs="Times New Roman"/>
        </w:rPr>
        <w:t>日</w:t>
      </w:r>
    </w:p>
    <w:p w14:paraId="3ADD89D4" w14:textId="3B797AB0" w:rsidR="005A63AA" w:rsidRPr="00CD0697" w:rsidRDefault="005A63AA" w:rsidP="005A63AA">
      <w:pPr>
        <w:wordWrap w:val="0"/>
        <w:jc w:val="right"/>
        <w:rPr>
          <w:rFonts w:ascii="Times New Roman" w:hAnsi="Times New Roman" w:cs="Times New Roman"/>
        </w:rPr>
      </w:pPr>
      <w:r w:rsidRPr="00CD0697">
        <w:rPr>
          <w:rFonts w:ascii="Times New Roman" w:hAnsi="Times New Roman" w:cs="Times New Roman"/>
        </w:rPr>
        <w:t>申請者所属・氏名：</w:t>
      </w:r>
      <w:r w:rsidR="00706F1B" w:rsidRPr="00CD0697">
        <w:rPr>
          <w:rFonts w:ascii="Times New Roman" w:hAnsi="Times New Roman" w:cs="Times New Roman"/>
        </w:rPr>
        <w:t>生活健康科学</w:t>
      </w:r>
      <w:r w:rsidR="00F2524E" w:rsidRPr="00CD0697">
        <w:rPr>
          <w:rFonts w:ascii="Times New Roman" w:hAnsi="Times New Roman" w:cs="Times New Roman"/>
        </w:rPr>
        <w:t>プログラム・放送太郎</w:t>
      </w:r>
    </w:p>
    <w:p w14:paraId="5FFD6C2C" w14:textId="038621F7" w:rsidR="005A6586" w:rsidRPr="00CD0697" w:rsidRDefault="007C18BD" w:rsidP="007C18BD">
      <w:pPr>
        <w:pStyle w:val="a7"/>
        <w:numPr>
          <w:ilvl w:val="0"/>
          <w:numId w:val="2"/>
        </w:numPr>
        <w:ind w:leftChars="0"/>
        <w:rPr>
          <w:rFonts w:ascii="Times New Roman" w:hAnsi="Times New Roman" w:cs="Times New Roman"/>
          <w:bdr w:val="single" w:sz="4" w:space="0" w:color="auto"/>
        </w:rPr>
      </w:pPr>
      <w:r w:rsidRPr="00CD0697">
        <w:rPr>
          <w:rFonts w:ascii="Times New Roman" w:hAnsi="Times New Roman" w:cs="Times New Roman"/>
          <w:bdr w:val="single" w:sz="4" w:space="0" w:color="auto"/>
        </w:rPr>
        <w:t>研究</w:t>
      </w:r>
      <w:r w:rsidR="00B44712" w:rsidRPr="00CD0697">
        <w:rPr>
          <w:rFonts w:ascii="Times New Roman" w:hAnsi="Times New Roman" w:cs="Times New Roman"/>
          <w:bdr w:val="single" w:sz="4" w:space="0" w:color="auto"/>
        </w:rPr>
        <w:t>課題名</w:t>
      </w:r>
      <w:r w:rsidR="00B45B57" w:rsidRPr="00CD0697">
        <w:rPr>
          <w:rFonts w:ascii="Times New Roman" w:hAnsi="Times New Roman" w:cs="Times New Roman"/>
          <w:bdr w:val="single" w:sz="4" w:space="0" w:color="auto"/>
        </w:rPr>
        <w:t xml:space="preserve"> </w:t>
      </w:r>
    </w:p>
    <w:p w14:paraId="182BABE1" w14:textId="6FA2B8A2" w:rsidR="007C18BD" w:rsidRPr="00CD0697" w:rsidRDefault="00F2524E" w:rsidP="00B45B57">
      <w:pPr>
        <w:rPr>
          <w:rFonts w:ascii="Times New Roman" w:hAnsi="Times New Roman" w:cs="Times New Roman"/>
        </w:rPr>
      </w:pPr>
      <w:r w:rsidRPr="00CD0697">
        <w:rPr>
          <w:rFonts w:ascii="Times New Roman" w:hAnsi="Times New Roman" w:cs="Times New Roman"/>
        </w:rPr>
        <w:t>○○</w:t>
      </w:r>
      <w:r w:rsidRPr="00CD0697">
        <w:rPr>
          <w:rFonts w:ascii="Times New Roman" w:hAnsi="Times New Roman" w:cs="Times New Roman"/>
        </w:rPr>
        <w:t>における</w:t>
      </w:r>
      <w:r w:rsidRPr="00CD0697">
        <w:rPr>
          <w:rFonts w:ascii="Times New Roman" w:hAnsi="Times New Roman" w:cs="Times New Roman"/>
        </w:rPr>
        <w:t>○○</w:t>
      </w:r>
      <w:r w:rsidRPr="00CD0697">
        <w:rPr>
          <w:rFonts w:ascii="Times New Roman" w:hAnsi="Times New Roman" w:cs="Times New Roman"/>
        </w:rPr>
        <w:t>の実態と意志決定に関する研究</w:t>
      </w:r>
    </w:p>
    <w:p w14:paraId="68058130" w14:textId="4BD1B554" w:rsidR="00E26B3A" w:rsidRPr="00CD0697" w:rsidRDefault="00682630" w:rsidP="00B45B57">
      <w:pPr>
        <w:rPr>
          <w:rFonts w:ascii="Times New Roman" w:hAnsi="Times New Roman" w:cs="Times New Roman"/>
        </w:rPr>
      </w:pPr>
      <w:r w:rsidRPr="00CD0697">
        <w:rPr>
          <w:rFonts w:ascii="Times New Roman" w:hAnsi="Times New Roman" w:cs="Times New Roman"/>
          <w:noProof/>
          <w:bdr w:val="single" w:sz="4" w:space="0" w:color="auto"/>
        </w:rPr>
        <mc:AlternateContent>
          <mc:Choice Requires="wps">
            <w:drawing>
              <wp:anchor distT="45720" distB="45720" distL="114300" distR="114300" simplePos="0" relativeHeight="251659264" behindDoc="0" locked="0" layoutInCell="1" allowOverlap="1" wp14:anchorId="3F8BCD6E" wp14:editId="472644FC">
                <wp:simplePos x="0" y="0"/>
                <wp:positionH relativeFrom="margin">
                  <wp:align>center</wp:align>
                </wp:positionH>
                <wp:positionV relativeFrom="paragraph">
                  <wp:posOffset>73660</wp:posOffset>
                </wp:positionV>
                <wp:extent cx="6038850" cy="200025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00250"/>
                        </a:xfrm>
                        <a:prstGeom prst="rect">
                          <a:avLst/>
                        </a:prstGeom>
                        <a:solidFill>
                          <a:srgbClr val="CCECFF"/>
                        </a:solidFill>
                        <a:ln w="38100">
                          <a:solidFill>
                            <a:srgbClr val="0070C0"/>
                          </a:solidFill>
                          <a:miter lim="800000"/>
                          <a:headEnd/>
                          <a:tailEnd/>
                        </a:ln>
                      </wps:spPr>
                      <wps:txb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2BF74BDF" w14:textId="517F5A20" w:rsidR="00F47CD1" w:rsidRDefault="00F47CD1"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研究計画書には変更箇所のみを示し，変更理由は変更箇所一覧に記載してください．</w:t>
                            </w:r>
                          </w:p>
                          <w:p w14:paraId="37C0B995" w14:textId="197FB0D0" w:rsidR="009F198F" w:rsidRDefault="00D8223E"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記入例として研究計画書の一部のみ示してあります</w:t>
                            </w:r>
                            <w:r w:rsidR="00D05CD0" w:rsidRPr="00D05CD0">
                              <w:rPr>
                                <w:rFonts w:ascii="游ゴシック Medium" w:eastAsia="游ゴシック Medium" w:hAnsi="游ゴシック Medium" w:hint="eastAsia"/>
                                <w:color w:val="0070C0"/>
                              </w:rPr>
                              <w:t>。</w:t>
                            </w:r>
                          </w:p>
                          <w:p w14:paraId="42CBA1A4" w14:textId="17A4DCDB" w:rsidR="009F198F" w:rsidRPr="009F198F" w:rsidRDefault="00D8223E"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新たに</w:t>
                            </w:r>
                            <w:r w:rsidR="009F198F">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086B530E"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上記についてご確認いただきましたら、このテキストボックスを削除して作成を始めてください。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BCD6E"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475.5pt;height:15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FwIAACEEAAAOAAAAZHJzL2Uyb0RvYy54bWysU9tu2zAMfR+wfxD0vthJ0zYz4hSd2wwD&#10;ugvQ7QNkWY6FSaImKbG7rx8lO2m6YS/DXgRSpA55Dqn1zaAVOQjnJZiSzmc5JcJwaKTZlfTb1+2b&#10;FSU+MNMwBUaU9El4erN5/Wrd20IsoAPVCEcQxPiityXtQrBFlnneCc38DKwwGGzBaRbQdbuscaxH&#10;dK2yRZ5fZT24xjrgwnu8vRuDdJPw21bw8LltvQhElRR7C+l06azjmW3WrNg5ZjvJpzbYP3ShmTRY&#10;9AR1xwIjeyf/gNKSO/DQhhkHnUHbSi4SB2Qzz39j89gxKxIXFMfbk0z+/8HyT4dH+8WRMLyDAQeY&#10;SHj7APy7JwaqjpmduHUO+k6wBgvPo2RZb30xPY1S+8JHkLr/CA0Ome0DJKChdTqqgjwJouMAnk6i&#10;iyEQjpdX+cVqdYkhjjEcab5AJ9ZgxfG5dT68F6BJNErqcKoJnh0efBhTjymxmgclm61UKjluV1fK&#10;kQPDDaiq+2q7ndBfpClD+pJerOZ5PkrwV4w8v86rY4cvMLQMuMtK6pKukAcipe2Kwt2bJtmBSTXa&#10;SE+ZScko3ihjGOoBE6OiNTRPqKmDcWfxj6HRgftJSY/7WlL/Y8+coER9MDiXt/PlMi54cpaX1wt0&#10;3HmkPo8wwxGqpIGS0axC+hRRMQO3OL9WJmWfO5l6xT1Ms5n+TFz0cz9lPf/szS8AAAD//wMAUEsD&#10;BBQABgAIAAAAIQD0f7D33AAAAAcBAAAPAAAAZHJzL2Rvd25yZXYueG1sTI/BTsMwDIbvSLxDZCRu&#10;LO3QCitNJ0AaIE6jbPesMW1F4lRN1rVvjznB0f9vff5cbCZnxYhD6DwpSBcJCKTam44aBfvP7c09&#10;iBA1GW09oYIZA2zKy4tC58af6QPHKjaCIRRyraCNsc+lDHWLToeF75G4+/KD05HHoZFm0GeGOyuX&#10;SZJJpzviC63u8bnF+rs6OaY8zfXL7u5Qzf3766o6zNu3cWeVur6aHh9ARJzi3zL86rM6lOx09Ccy&#10;QVgF/EjkNM1AcLtepRwcFdwuswxkWcj//uUPAAAA//8DAFBLAQItABQABgAIAAAAIQC2gziS/gAA&#10;AOEBAAATAAAAAAAAAAAAAAAAAAAAAABbQ29udGVudF9UeXBlc10ueG1sUEsBAi0AFAAGAAgAAAAh&#10;ADj9If/WAAAAlAEAAAsAAAAAAAAAAAAAAAAALwEAAF9yZWxzLy5yZWxzUEsBAi0AFAAGAAgAAAAh&#10;ABj/vH8XAgAAIQQAAA4AAAAAAAAAAAAAAAAALgIAAGRycy9lMm9Eb2MueG1sUEsBAi0AFAAGAAgA&#10;AAAhAPR/sPfcAAAABwEAAA8AAAAAAAAAAAAAAAAAcQQAAGRycy9kb3ducmV2LnhtbFBLBQYAAAAA&#10;BAAEAPMAAAB6BQAAAAA=&#10;" fillcolor="#ccecff" strokecolor="#0070c0" strokeweight="3pt">
                <v:textbo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2BF74BDF" w14:textId="517F5A20" w:rsidR="00F47CD1" w:rsidRDefault="00F47CD1"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研究計画書には変更箇所のみを示し，変更理由は変更箇所一覧に記載してください．</w:t>
                      </w:r>
                    </w:p>
                    <w:p w14:paraId="37C0B995" w14:textId="197FB0D0" w:rsidR="009F198F" w:rsidRDefault="00D8223E"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記入例として研究計画書の一部のみ示してあります</w:t>
                      </w:r>
                      <w:r w:rsidR="00D05CD0" w:rsidRPr="00D05CD0">
                        <w:rPr>
                          <w:rFonts w:ascii="游ゴシック Medium" w:eastAsia="游ゴシック Medium" w:hAnsi="游ゴシック Medium" w:hint="eastAsia"/>
                          <w:color w:val="0070C0"/>
                        </w:rPr>
                        <w:t>。</w:t>
                      </w:r>
                    </w:p>
                    <w:p w14:paraId="42CBA1A4" w14:textId="17A4DCDB" w:rsidR="009F198F" w:rsidRPr="009F198F" w:rsidRDefault="00D8223E"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新たに</w:t>
                      </w:r>
                      <w:r w:rsidR="009F198F">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086B530E"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上記についてご確認いただきましたら、このテキストボックスを削除して作成を始めてください。</w:t>
                      </w:r>
                    </w:p>
                  </w:txbxContent>
                </v:textbox>
                <w10:wrap anchorx="margin"/>
              </v:shape>
            </w:pict>
          </mc:Fallback>
        </mc:AlternateContent>
      </w:r>
    </w:p>
    <w:p w14:paraId="2BBB0D63" w14:textId="50E24BCA" w:rsidR="007C18BD" w:rsidRPr="00CD0697" w:rsidRDefault="007C18BD" w:rsidP="007C18BD">
      <w:pPr>
        <w:pStyle w:val="a7"/>
        <w:numPr>
          <w:ilvl w:val="0"/>
          <w:numId w:val="2"/>
        </w:numPr>
        <w:ind w:leftChars="0"/>
        <w:rPr>
          <w:rFonts w:ascii="Times New Roman" w:hAnsi="Times New Roman" w:cs="Times New Roman"/>
          <w:bdr w:val="single" w:sz="4" w:space="0" w:color="auto"/>
        </w:rPr>
      </w:pPr>
      <w:r w:rsidRPr="00CD0697">
        <w:rPr>
          <w:rFonts w:ascii="Times New Roman" w:hAnsi="Times New Roman" w:cs="Times New Roman"/>
          <w:bdr w:val="single" w:sz="4" w:space="0" w:color="auto"/>
        </w:rPr>
        <w:t>研究の実施体制</w:t>
      </w:r>
      <w:r w:rsidR="00B45B57" w:rsidRPr="00CD0697">
        <w:rPr>
          <w:rFonts w:ascii="Times New Roman" w:hAnsi="Times New Roman" w:cs="Times New Roman"/>
          <w:bdr w:val="single" w:sz="4" w:space="0" w:color="auto"/>
        </w:rPr>
        <w:t xml:space="preserve"> </w:t>
      </w:r>
    </w:p>
    <w:p w14:paraId="41FD5373" w14:textId="6D5F668D" w:rsidR="007C18BD" w:rsidRPr="00CD0697" w:rsidRDefault="007C18BD" w:rsidP="00E524BD">
      <w:pPr>
        <w:pStyle w:val="2"/>
        <w:rPr>
          <w:rFonts w:ascii="Times New Roman" w:hAnsi="Times New Roman" w:cs="Times New Roman"/>
        </w:rPr>
      </w:pPr>
      <w:r w:rsidRPr="00CD0697">
        <w:rPr>
          <w:rFonts w:ascii="Times New Roman" w:hAnsi="Times New Roman" w:cs="Times New Roman"/>
        </w:rPr>
        <w:t>研究責任者（所属・職名・氏名）</w:t>
      </w:r>
    </w:p>
    <w:p w14:paraId="2F7A09C7" w14:textId="749DADD0" w:rsidR="00F2524E" w:rsidRPr="00CD0697" w:rsidRDefault="004D2073" w:rsidP="00922DA8">
      <w:pPr>
        <w:rPr>
          <w:rFonts w:ascii="Times New Roman" w:hAnsi="Times New Roman" w:cs="Times New Roman"/>
        </w:rPr>
      </w:pPr>
      <w:r w:rsidRPr="00CD0697">
        <w:rPr>
          <w:rFonts w:ascii="Times New Roman" w:hAnsi="Times New Roman" w:cs="Times New Roman"/>
        </w:rPr>
        <w:t>放送大学大学院生活健康科学プログラム・修士課程・幕張花子</w:t>
      </w:r>
    </w:p>
    <w:p w14:paraId="54E007A9" w14:textId="6C94B57A" w:rsidR="00E26B3A" w:rsidRPr="00CD0697" w:rsidRDefault="00E26B3A" w:rsidP="00B45B57">
      <w:pPr>
        <w:rPr>
          <w:rFonts w:ascii="Times New Roman" w:hAnsi="Times New Roman" w:cs="Times New Roman"/>
        </w:rPr>
      </w:pPr>
    </w:p>
    <w:p w14:paraId="77D5EDD5" w14:textId="120F384B" w:rsidR="007C18BD" w:rsidRPr="00CD0697" w:rsidRDefault="007C18BD" w:rsidP="00E524BD">
      <w:pPr>
        <w:pStyle w:val="2"/>
        <w:rPr>
          <w:rFonts w:ascii="Times New Roman" w:hAnsi="Times New Roman" w:cs="Times New Roman"/>
        </w:rPr>
      </w:pPr>
      <w:r w:rsidRPr="00CD0697">
        <w:rPr>
          <w:rFonts w:ascii="Times New Roman" w:hAnsi="Times New Roman" w:cs="Times New Roman"/>
        </w:rPr>
        <w:t>研究分担者（所属・職名・氏名）</w:t>
      </w:r>
    </w:p>
    <w:p w14:paraId="6511FCB6" w14:textId="00474B81" w:rsidR="00B84933" w:rsidRPr="00CD0697" w:rsidRDefault="00F2524E" w:rsidP="00B45B57">
      <w:pPr>
        <w:rPr>
          <w:rFonts w:ascii="Times New Roman" w:hAnsi="Times New Roman" w:cs="Times New Roman"/>
        </w:rPr>
      </w:pPr>
      <w:r w:rsidRPr="00CD0697">
        <w:rPr>
          <w:rFonts w:ascii="Times New Roman" w:hAnsi="Times New Roman" w:cs="Times New Roman"/>
        </w:rPr>
        <w:t>生活健康科学プログラム・教授・放送太郎</w:t>
      </w:r>
    </w:p>
    <w:p w14:paraId="7E18C787" w14:textId="327A45B7" w:rsidR="00B84933" w:rsidRPr="00CD0697" w:rsidRDefault="00B84933" w:rsidP="00B84933">
      <w:pPr>
        <w:rPr>
          <w:rFonts w:ascii="Times New Roman" w:hAnsi="Times New Roman" w:cs="Times New Roman"/>
        </w:rPr>
      </w:pPr>
    </w:p>
    <w:p w14:paraId="17AB7816" w14:textId="0CDC50CA" w:rsidR="00B84933" w:rsidRPr="00CD0697" w:rsidRDefault="00B84933" w:rsidP="00B84933">
      <w:pPr>
        <w:pStyle w:val="2"/>
        <w:rPr>
          <w:rFonts w:ascii="Times New Roman" w:hAnsi="Times New Roman" w:cs="Times New Roman"/>
        </w:rPr>
      </w:pPr>
      <w:bookmarkStart w:id="0" w:name="_Hlk520393488"/>
      <w:r w:rsidRPr="00CD0697">
        <w:rPr>
          <w:rFonts w:ascii="Times New Roman" w:hAnsi="Times New Roman" w:cs="Times New Roman"/>
        </w:rPr>
        <w:t>研究指導教員（所属・職名・氏名）</w:t>
      </w:r>
      <w:r w:rsidRPr="00CD0697">
        <w:rPr>
          <w:rFonts w:ascii="Times New Roman" w:hAnsi="Times New Roman" w:cs="Times New Roman"/>
        </w:rPr>
        <w:t>(※</w:t>
      </w:r>
      <w:r w:rsidRPr="00CD0697">
        <w:rPr>
          <w:rFonts w:ascii="Times New Roman" w:hAnsi="Times New Roman" w:cs="Times New Roman"/>
        </w:rPr>
        <w:t>上記とは別にいる場合</w:t>
      </w:r>
      <w:r w:rsidRPr="00CD0697">
        <w:rPr>
          <w:rFonts w:ascii="Times New Roman" w:hAnsi="Times New Roman" w:cs="Times New Roman"/>
        </w:rPr>
        <w:t>)</w:t>
      </w:r>
    </w:p>
    <w:bookmarkEnd w:id="0"/>
    <w:p w14:paraId="70B8914F" w14:textId="77777777" w:rsidR="004133BA" w:rsidRPr="00682630" w:rsidRDefault="004133BA" w:rsidP="004133BA">
      <w:pPr>
        <w:rPr>
          <w:rFonts w:ascii="Times New Roman" w:hAnsi="Times New Roman" w:cs="Times New Roman"/>
        </w:rPr>
      </w:pPr>
      <w:r w:rsidRPr="00682630">
        <w:rPr>
          <w:rFonts w:ascii="Times New Roman" w:hAnsi="Times New Roman" w:cs="Times New Roman"/>
        </w:rPr>
        <w:t>○○</w:t>
      </w:r>
      <w:r w:rsidRPr="00682630">
        <w:rPr>
          <w:rFonts w:ascii="Times New Roman" w:hAnsi="Times New Roman" w:cs="Times New Roman"/>
        </w:rPr>
        <w:t>大学社会福祉学部・准教授・美浜若葉（研究指導担当教員）</w:t>
      </w:r>
    </w:p>
    <w:p w14:paraId="73AB821A" w14:textId="77777777" w:rsidR="004133BA" w:rsidRPr="004133BA" w:rsidRDefault="004133BA" w:rsidP="004133BA">
      <w:pPr>
        <w:rPr>
          <w:rFonts w:ascii="Times New Roman" w:hAnsi="Times New Roman" w:cs="Times New Roman"/>
        </w:rPr>
      </w:pPr>
      <w:r w:rsidRPr="00682630">
        <w:rPr>
          <w:rFonts w:ascii="Times New Roman" w:hAnsi="Times New Roman" w:cs="Times New Roman" w:hint="eastAsia"/>
        </w:rPr>
        <w:t>生活健康科学プログラム・教授・放送太郎（研究指導責任教員）</w:t>
      </w:r>
    </w:p>
    <w:p w14:paraId="1372C43C" w14:textId="40CAC543" w:rsidR="00400C85" w:rsidRPr="004133BA" w:rsidRDefault="00400C85" w:rsidP="00B45B57">
      <w:pPr>
        <w:rPr>
          <w:rFonts w:ascii="Times New Roman" w:hAnsi="Times New Roman" w:cs="Times New Roman"/>
        </w:rPr>
      </w:pPr>
    </w:p>
    <w:p w14:paraId="548AB04A" w14:textId="0A1F2AC9" w:rsidR="007C18BD" w:rsidRPr="00CD0697" w:rsidRDefault="007C18BD" w:rsidP="007C18BD">
      <w:pPr>
        <w:pStyle w:val="a7"/>
        <w:numPr>
          <w:ilvl w:val="0"/>
          <w:numId w:val="2"/>
        </w:numPr>
        <w:ind w:leftChars="0"/>
        <w:rPr>
          <w:rFonts w:ascii="Times New Roman" w:hAnsi="Times New Roman" w:cs="Times New Roman"/>
          <w:bdr w:val="single" w:sz="4" w:space="0" w:color="auto"/>
        </w:rPr>
      </w:pPr>
      <w:r w:rsidRPr="00CD0697">
        <w:rPr>
          <w:rFonts w:ascii="Times New Roman" w:hAnsi="Times New Roman" w:cs="Times New Roman"/>
          <w:bdr w:val="single" w:sz="4" w:space="0" w:color="auto"/>
        </w:rPr>
        <w:t>研究の目的及び意義（研究の背景に関する説明も含む）</w:t>
      </w:r>
    </w:p>
    <w:p w14:paraId="6799E0CB" w14:textId="77777777" w:rsidR="00F2524E" w:rsidRPr="00CD0697" w:rsidRDefault="00F2524E" w:rsidP="00AC2112">
      <w:pPr>
        <w:ind w:firstLineChars="100" w:firstLine="210"/>
        <w:rPr>
          <w:rFonts w:ascii="Times New Roman" w:hAnsi="Times New Roman" w:cs="Times New Roman"/>
        </w:rPr>
      </w:pPr>
      <w:r w:rsidRPr="00CD0697">
        <w:rPr>
          <w:rFonts w:ascii="Times New Roman" w:hAnsi="Times New Roman" w:cs="Times New Roman"/>
        </w:rPr>
        <w:t>○○</w:t>
      </w:r>
      <w:r w:rsidRPr="00CD0697">
        <w:rPr>
          <w:rFonts w:ascii="Times New Roman" w:hAnsi="Times New Roman" w:cs="Times New Roman"/>
        </w:rPr>
        <w:t>は、</w:t>
      </w:r>
      <w:r w:rsidRPr="00CD0697">
        <w:rPr>
          <w:rFonts w:ascii="Times New Roman" w:hAnsi="Times New Roman" w:cs="Times New Roman"/>
        </w:rPr>
        <w:t>○○</w:t>
      </w:r>
      <w:r w:rsidRPr="00CD0697">
        <w:rPr>
          <w:rFonts w:ascii="Times New Roman" w:hAnsi="Times New Roman" w:cs="Times New Roman"/>
        </w:rPr>
        <w:t>といわれており（山田</w:t>
      </w:r>
      <w:r w:rsidRPr="00CD0697">
        <w:rPr>
          <w:rFonts w:ascii="Times New Roman" w:hAnsi="Times New Roman" w:cs="Times New Roman"/>
        </w:rPr>
        <w:t>2001</w:t>
      </w:r>
      <w:r w:rsidRPr="00CD0697">
        <w:rPr>
          <w:rFonts w:ascii="Times New Roman" w:hAnsi="Times New Roman" w:cs="Times New Roman"/>
        </w:rPr>
        <w:t>）、・・・（中略）・・・。先行研究では</w:t>
      </w:r>
      <w:r w:rsidRPr="00CD0697">
        <w:rPr>
          <w:rFonts w:ascii="Times New Roman" w:hAnsi="Times New Roman" w:cs="Times New Roman"/>
        </w:rPr>
        <w:t>○○</w:t>
      </w:r>
      <w:r w:rsidRPr="00CD0697">
        <w:rPr>
          <w:rFonts w:ascii="Times New Roman" w:hAnsi="Times New Roman" w:cs="Times New Roman"/>
        </w:rPr>
        <w:t>が</w:t>
      </w:r>
      <w:r w:rsidRPr="00CD0697">
        <w:rPr>
          <w:rFonts w:ascii="Times New Roman" w:hAnsi="Times New Roman" w:cs="Times New Roman"/>
        </w:rPr>
        <w:t>○○</w:t>
      </w:r>
      <w:r w:rsidRPr="00CD0697">
        <w:rPr>
          <w:rFonts w:ascii="Times New Roman" w:hAnsi="Times New Roman" w:cs="Times New Roman"/>
        </w:rPr>
        <w:t>であること、</w:t>
      </w:r>
      <w:r w:rsidRPr="00CD0697">
        <w:rPr>
          <w:rFonts w:ascii="Times New Roman" w:hAnsi="Times New Roman" w:cs="Times New Roman"/>
        </w:rPr>
        <w:t>○○</w:t>
      </w:r>
      <w:r w:rsidRPr="00CD0697">
        <w:rPr>
          <w:rFonts w:ascii="Times New Roman" w:hAnsi="Times New Roman" w:cs="Times New Roman"/>
        </w:rPr>
        <w:t>が</w:t>
      </w:r>
      <w:r w:rsidRPr="00CD0697">
        <w:rPr>
          <w:rFonts w:ascii="Times New Roman" w:hAnsi="Times New Roman" w:cs="Times New Roman"/>
        </w:rPr>
        <w:t>○○</w:t>
      </w:r>
      <w:r w:rsidRPr="00CD0697">
        <w:rPr>
          <w:rFonts w:ascii="Times New Roman" w:hAnsi="Times New Roman" w:cs="Times New Roman"/>
        </w:rPr>
        <w:t>であることがわかっている。しかしながら、臨床実践上</w:t>
      </w:r>
      <w:r w:rsidRPr="00CD0697">
        <w:rPr>
          <w:rFonts w:ascii="Times New Roman" w:hAnsi="Times New Roman" w:cs="Times New Roman"/>
        </w:rPr>
        <w:t>○○</w:t>
      </w:r>
      <w:r w:rsidRPr="00CD0697">
        <w:rPr>
          <w:rFonts w:ascii="Times New Roman" w:hAnsi="Times New Roman" w:cs="Times New Roman"/>
        </w:rPr>
        <w:t>についての知見が必要ではあるが、</w:t>
      </w:r>
      <w:r w:rsidRPr="00CD0697">
        <w:rPr>
          <w:rFonts w:ascii="Times New Roman" w:hAnsi="Times New Roman" w:cs="Times New Roman"/>
        </w:rPr>
        <w:t>○○</w:t>
      </w:r>
      <w:r w:rsidRPr="00CD0697">
        <w:rPr>
          <w:rFonts w:ascii="Times New Roman" w:hAnsi="Times New Roman" w:cs="Times New Roman"/>
        </w:rPr>
        <w:t>については十分な検討が行われていない現状にある。</w:t>
      </w:r>
    </w:p>
    <w:p w14:paraId="7B86776A" w14:textId="785B90FB" w:rsidR="007C18BD" w:rsidRPr="00CD0697" w:rsidRDefault="00F2524E" w:rsidP="00922DA8">
      <w:pPr>
        <w:ind w:firstLineChars="100" w:firstLine="210"/>
        <w:rPr>
          <w:rFonts w:ascii="Times New Roman" w:hAnsi="Times New Roman" w:cs="Times New Roman"/>
        </w:rPr>
      </w:pPr>
      <w:r w:rsidRPr="00CD0697">
        <w:rPr>
          <w:rFonts w:ascii="Times New Roman" w:hAnsi="Times New Roman" w:cs="Times New Roman"/>
        </w:rPr>
        <w:t>そこで本研究は、</w:t>
      </w:r>
      <w:r w:rsidR="00706F1B" w:rsidRPr="00CD0697">
        <w:rPr>
          <w:rFonts w:ascii="Times New Roman" w:hAnsi="Times New Roman" w:cs="Times New Roman"/>
        </w:rPr>
        <w:t>東京都内の歯科衛生士を対象に、臨床や行政</w:t>
      </w:r>
      <w:r w:rsidR="00706F1B" w:rsidRPr="00CD0697">
        <w:rPr>
          <w:rFonts w:ascii="Times New Roman" w:hAnsi="Times New Roman" w:cs="Times New Roman"/>
        </w:rPr>
        <w:t>(</w:t>
      </w:r>
      <w:r w:rsidR="00706F1B" w:rsidRPr="00CD0697">
        <w:rPr>
          <w:rFonts w:ascii="Times New Roman" w:hAnsi="Times New Roman" w:cs="Times New Roman"/>
        </w:rPr>
        <w:t>市区町村</w:t>
      </w:r>
      <w:r w:rsidR="00706F1B" w:rsidRPr="00CD0697">
        <w:rPr>
          <w:rFonts w:ascii="Times New Roman" w:hAnsi="Times New Roman" w:cs="Times New Roman"/>
        </w:rPr>
        <w:t>)</w:t>
      </w:r>
      <w:r w:rsidR="00706F1B" w:rsidRPr="00CD0697">
        <w:rPr>
          <w:rFonts w:ascii="Times New Roman" w:hAnsi="Times New Roman" w:cs="Times New Roman"/>
        </w:rPr>
        <w:t>等における歯科保健指導事業において、歯科衛生士が実際に行っている禁煙指導の実態を明らかにする。これをふまえ、歯科衛生士養成校における基礎教育や卒後研修、職場や患者のモチベーション等といった歯科衛生士を取り巻く環境的要因と、禁煙指導状況の関連を明らかにすることを目的とする。</w:t>
      </w:r>
    </w:p>
    <w:p w14:paraId="3FD09270" w14:textId="5BBC26A2" w:rsidR="00AC2112" w:rsidRPr="00CD0697" w:rsidRDefault="00AC2112" w:rsidP="00F2524E">
      <w:pPr>
        <w:rPr>
          <w:rFonts w:ascii="Times New Roman" w:hAnsi="Times New Roman" w:cs="Times New Roman"/>
        </w:rPr>
      </w:pPr>
      <w:r w:rsidRPr="00CD0697">
        <w:rPr>
          <w:rFonts w:ascii="Times New Roman" w:hAnsi="Times New Roman" w:cs="Times New Roman"/>
        </w:rPr>
        <w:t xml:space="preserve">　</w:t>
      </w:r>
      <w:r w:rsidRPr="00CD0697">
        <w:rPr>
          <w:rFonts w:ascii="Times New Roman" w:hAnsi="Times New Roman" w:cs="Times New Roman"/>
        </w:rPr>
        <w:t>○○</w:t>
      </w:r>
      <w:r w:rsidR="00B51EFF" w:rsidRPr="00CD0697">
        <w:rPr>
          <w:rFonts w:ascii="Times New Roman" w:hAnsi="Times New Roman" w:cs="Times New Roman"/>
        </w:rPr>
        <w:t>を明らかとする本研究は、</w:t>
      </w:r>
      <w:r w:rsidR="00B51EFF" w:rsidRPr="00CD0697">
        <w:rPr>
          <w:rFonts w:ascii="Times New Roman" w:hAnsi="Times New Roman" w:cs="Times New Roman"/>
        </w:rPr>
        <w:t>○○</w:t>
      </w:r>
      <w:r w:rsidR="00B51EFF" w:rsidRPr="00CD0697">
        <w:rPr>
          <w:rFonts w:ascii="Times New Roman" w:hAnsi="Times New Roman" w:cs="Times New Roman"/>
        </w:rPr>
        <w:t>に資する点で意義のあるものである。</w:t>
      </w:r>
    </w:p>
    <w:p w14:paraId="5C922A57" w14:textId="77777777" w:rsidR="00AC2112" w:rsidRPr="00CD0697" w:rsidRDefault="00AC2112" w:rsidP="00F2524E">
      <w:pPr>
        <w:rPr>
          <w:rFonts w:ascii="Times New Roman" w:hAnsi="Times New Roman" w:cs="Times New Roman"/>
          <w:color w:val="4472C4" w:themeColor="accent1"/>
        </w:rPr>
      </w:pPr>
    </w:p>
    <w:p w14:paraId="46FFFF20" w14:textId="77777777" w:rsidR="007C18BD" w:rsidRPr="00CD0697" w:rsidRDefault="007C18BD" w:rsidP="007C18BD">
      <w:pPr>
        <w:pStyle w:val="a7"/>
        <w:numPr>
          <w:ilvl w:val="0"/>
          <w:numId w:val="2"/>
        </w:numPr>
        <w:ind w:leftChars="0"/>
        <w:rPr>
          <w:rFonts w:ascii="Times New Roman" w:hAnsi="Times New Roman" w:cs="Times New Roman"/>
          <w:bdr w:val="single" w:sz="4" w:space="0" w:color="auto"/>
        </w:rPr>
      </w:pPr>
      <w:r w:rsidRPr="00CD0697">
        <w:rPr>
          <w:rFonts w:ascii="Times New Roman" w:hAnsi="Times New Roman" w:cs="Times New Roman"/>
          <w:bdr w:val="single" w:sz="4" w:space="0" w:color="auto"/>
        </w:rPr>
        <w:t>研究の方法及び期間</w:t>
      </w:r>
      <w:r w:rsidR="00B45B57" w:rsidRPr="00CD0697">
        <w:rPr>
          <w:rFonts w:ascii="Times New Roman" w:hAnsi="Times New Roman" w:cs="Times New Roman"/>
          <w:bdr w:val="single" w:sz="4" w:space="0" w:color="auto"/>
        </w:rPr>
        <w:t xml:space="preserve"> </w:t>
      </w:r>
    </w:p>
    <w:p w14:paraId="65EB544D" w14:textId="77777777" w:rsidR="006A7434" w:rsidRPr="00CD0697" w:rsidRDefault="006E59C7" w:rsidP="00E524BD">
      <w:pPr>
        <w:pStyle w:val="2"/>
        <w:rPr>
          <w:rFonts w:ascii="Times New Roman" w:hAnsi="Times New Roman" w:cs="Times New Roman"/>
        </w:rPr>
      </w:pPr>
      <w:r w:rsidRPr="00CD0697">
        <w:rPr>
          <w:rFonts w:ascii="Times New Roman" w:hAnsi="Times New Roman" w:cs="Times New Roman"/>
        </w:rPr>
        <w:t>実験・</w:t>
      </w:r>
      <w:r w:rsidR="007C18BD" w:rsidRPr="00CD0697">
        <w:rPr>
          <w:rFonts w:ascii="Times New Roman" w:hAnsi="Times New Roman" w:cs="Times New Roman"/>
        </w:rPr>
        <w:t>調査</w:t>
      </w:r>
      <w:r w:rsidR="006A7434" w:rsidRPr="00CD0697">
        <w:rPr>
          <w:rFonts w:ascii="Times New Roman" w:hAnsi="Times New Roman" w:cs="Times New Roman"/>
        </w:rPr>
        <w:t>の</w:t>
      </w:r>
      <w:r w:rsidR="007C18BD" w:rsidRPr="00CD0697">
        <w:rPr>
          <w:rFonts w:ascii="Times New Roman" w:hAnsi="Times New Roman" w:cs="Times New Roman"/>
        </w:rPr>
        <w:t>方法</w:t>
      </w:r>
      <w:r w:rsidRPr="00CD0697">
        <w:rPr>
          <w:rFonts w:ascii="Times New Roman" w:hAnsi="Times New Roman" w:cs="Times New Roman"/>
        </w:rPr>
        <w:t>あるいは</w:t>
      </w:r>
      <w:r w:rsidR="006A7434" w:rsidRPr="00CD0697">
        <w:rPr>
          <w:rFonts w:ascii="Times New Roman" w:hAnsi="Times New Roman" w:cs="Times New Roman"/>
        </w:rPr>
        <w:t>データ収集の方法</w:t>
      </w:r>
    </w:p>
    <w:p w14:paraId="034EA809" w14:textId="6F0F2F7F" w:rsidR="00E524BD" w:rsidRPr="00CD0697" w:rsidRDefault="00F2524E" w:rsidP="00F2524E">
      <w:pPr>
        <w:rPr>
          <w:rFonts w:ascii="Times New Roman" w:hAnsi="Times New Roman" w:cs="Times New Roman"/>
        </w:rPr>
      </w:pPr>
      <w:r w:rsidRPr="00CD0697">
        <w:rPr>
          <w:rFonts w:ascii="Times New Roman" w:hAnsi="Times New Roman" w:cs="Times New Roman"/>
        </w:rPr>
        <w:t>無記名自記式質問紙を用いた郵送法（郵送配布、郵送回収）による配票調査とする。</w:t>
      </w:r>
    </w:p>
    <w:p w14:paraId="0B92BE56" w14:textId="77777777" w:rsidR="003663F5" w:rsidRPr="00CD0697" w:rsidRDefault="003663F5" w:rsidP="00F2524E">
      <w:pPr>
        <w:rPr>
          <w:rFonts w:ascii="Times New Roman" w:hAnsi="Times New Roman" w:cs="Times New Roman"/>
        </w:rPr>
      </w:pPr>
    </w:p>
    <w:p w14:paraId="5C55B526" w14:textId="6FB62660" w:rsidR="003663F5" w:rsidRPr="00CD0697" w:rsidRDefault="003663F5" w:rsidP="003663F5">
      <w:pPr>
        <w:jc w:val="left"/>
        <w:rPr>
          <w:rFonts w:ascii="Times New Roman" w:hAnsi="Times New Roman" w:cs="Times New Roman"/>
          <w:color w:val="C00000"/>
        </w:rPr>
      </w:pPr>
      <w:r w:rsidRPr="00CD0697">
        <w:rPr>
          <w:rFonts w:ascii="Times New Roman" w:hAnsi="Times New Roman" w:cs="Times New Roman"/>
          <w:color w:val="C00000"/>
        </w:rPr>
        <w:t>【変更点】</w:t>
      </w:r>
      <w:r w:rsidRPr="00CD0697">
        <w:rPr>
          <w:rFonts w:ascii="Times New Roman" w:hAnsi="Times New Roman" w:cs="Times New Roman"/>
          <w:color w:val="C00000"/>
        </w:rPr>
        <w:br/>
        <w:t>Googl</w:t>
      </w:r>
      <w:r w:rsidR="00AA3867" w:rsidRPr="00CD0697">
        <w:rPr>
          <w:rFonts w:ascii="Times New Roman" w:hAnsi="Times New Roman" w:cs="Times New Roman"/>
          <w:color w:val="C00000"/>
        </w:rPr>
        <w:t>e Forms</w:t>
      </w:r>
      <w:r w:rsidRPr="00CD0697">
        <w:rPr>
          <w:rFonts w:ascii="Times New Roman" w:hAnsi="Times New Roman" w:cs="Times New Roman"/>
          <w:color w:val="C00000"/>
        </w:rPr>
        <w:t>を用いた無記名によるオンライン調査とする。</w:t>
      </w:r>
      <w:r w:rsidR="00AA3867" w:rsidRPr="00CD0697">
        <w:rPr>
          <w:rFonts w:ascii="Times New Roman" w:hAnsi="Times New Roman" w:cs="Times New Roman"/>
          <w:color w:val="C00000"/>
        </w:rPr>
        <w:t>調査協力校内</w:t>
      </w:r>
      <w:r w:rsidRPr="00CD0697">
        <w:rPr>
          <w:rFonts w:ascii="Times New Roman" w:hAnsi="Times New Roman" w:cs="Times New Roman"/>
          <w:color w:val="C00000"/>
        </w:rPr>
        <w:t>に「</w:t>
      </w:r>
      <w:r w:rsidRPr="00CD0697">
        <w:rPr>
          <w:rFonts w:ascii="Times New Roman" w:hAnsi="Times New Roman" w:cs="Times New Roman"/>
          <w:color w:val="C00000"/>
        </w:rPr>
        <w:t>WEB</w:t>
      </w:r>
      <w:r w:rsidRPr="00CD0697">
        <w:rPr>
          <w:rFonts w:ascii="Times New Roman" w:hAnsi="Times New Roman" w:cs="Times New Roman"/>
          <w:color w:val="C00000"/>
        </w:rPr>
        <w:t>アンケートご協力のお願い（資料</w:t>
      </w:r>
      <w:r w:rsidR="00AA3867" w:rsidRPr="00CD0697">
        <w:rPr>
          <w:rFonts w:ascii="Times New Roman" w:hAnsi="Times New Roman" w:cs="Times New Roman"/>
          <w:color w:val="C00000"/>
        </w:rPr>
        <w:t>4</w:t>
      </w:r>
      <w:r w:rsidRPr="00CD0697">
        <w:rPr>
          <w:rFonts w:ascii="Times New Roman" w:hAnsi="Times New Roman" w:cs="Times New Roman"/>
          <w:color w:val="C00000"/>
        </w:rPr>
        <w:t>）」を掲示することで参加を募る。</w:t>
      </w:r>
    </w:p>
    <w:p w14:paraId="5FB1C2EB" w14:textId="77777777" w:rsidR="002E729A" w:rsidRPr="00CD0697" w:rsidRDefault="002E729A" w:rsidP="00E524BD">
      <w:pPr>
        <w:rPr>
          <w:rFonts w:ascii="Times New Roman" w:hAnsi="Times New Roman" w:cs="Times New Roman"/>
        </w:rPr>
      </w:pPr>
    </w:p>
    <w:p w14:paraId="2FAE5463" w14:textId="77777777" w:rsidR="003663F5" w:rsidRPr="00CD0697" w:rsidRDefault="003663F5" w:rsidP="00E524BD">
      <w:pPr>
        <w:rPr>
          <w:rFonts w:ascii="Times New Roman" w:hAnsi="Times New Roman" w:cs="Times New Roman"/>
        </w:rPr>
      </w:pPr>
    </w:p>
    <w:p w14:paraId="2864D165" w14:textId="77777777" w:rsidR="007C18BD" w:rsidRPr="00CD0697" w:rsidRDefault="007C18BD" w:rsidP="00E524BD">
      <w:pPr>
        <w:pStyle w:val="2"/>
        <w:rPr>
          <w:rFonts w:ascii="Times New Roman" w:hAnsi="Times New Roman" w:cs="Times New Roman"/>
        </w:rPr>
      </w:pPr>
      <w:r w:rsidRPr="00CD0697">
        <w:rPr>
          <w:rFonts w:ascii="Times New Roman" w:hAnsi="Times New Roman" w:cs="Times New Roman"/>
        </w:rPr>
        <w:t>研究デザイン</w:t>
      </w:r>
    </w:p>
    <w:p w14:paraId="2E378E74" w14:textId="5F32F3E5" w:rsidR="00BF41C1" w:rsidRPr="00CD0697" w:rsidRDefault="00F2524E" w:rsidP="00F2524E">
      <w:pPr>
        <w:rPr>
          <w:rFonts w:ascii="Times New Roman" w:hAnsi="Times New Roman" w:cs="Times New Roman"/>
        </w:rPr>
      </w:pPr>
      <w:r w:rsidRPr="00CD0697">
        <w:rPr>
          <w:rFonts w:ascii="Times New Roman" w:hAnsi="Times New Roman" w:cs="Times New Roman"/>
        </w:rPr>
        <w:t>横断研究デザイン</w:t>
      </w:r>
    </w:p>
    <w:p w14:paraId="6CDFA2AF" w14:textId="77777777" w:rsidR="009C6DB9" w:rsidRPr="00CD0697" w:rsidRDefault="009C6DB9" w:rsidP="00BF41C1">
      <w:pPr>
        <w:rPr>
          <w:rFonts w:ascii="Times New Roman" w:hAnsi="Times New Roman" w:cs="Times New Roman"/>
          <w:color w:val="1F3864" w:themeColor="accent1" w:themeShade="80"/>
        </w:rPr>
      </w:pPr>
    </w:p>
    <w:p w14:paraId="2EEED82E" w14:textId="77777777" w:rsidR="007C18BD" w:rsidRPr="0082700A" w:rsidRDefault="007C18BD" w:rsidP="00E524BD">
      <w:pPr>
        <w:pStyle w:val="2"/>
        <w:rPr>
          <w:rFonts w:ascii="Times New Roman" w:hAnsi="Times New Roman" w:cs="Times New Roman"/>
        </w:rPr>
      </w:pPr>
      <w:r w:rsidRPr="0082700A">
        <w:rPr>
          <w:rFonts w:ascii="Times New Roman" w:hAnsi="Times New Roman" w:cs="Times New Roman"/>
        </w:rPr>
        <w:t>実験・実査のスケジュール</w:t>
      </w:r>
    </w:p>
    <w:p w14:paraId="1BE823E5" w14:textId="753C4228" w:rsidR="00F2524E" w:rsidRPr="0082700A" w:rsidRDefault="00F2524E" w:rsidP="00F2524E">
      <w:pPr>
        <w:rPr>
          <w:rFonts w:ascii="Times New Roman" w:hAnsi="Times New Roman" w:cs="Times New Roman"/>
        </w:rPr>
      </w:pPr>
      <w:r w:rsidRPr="0082700A">
        <w:rPr>
          <w:rFonts w:ascii="Times New Roman" w:hAnsi="Times New Roman" w:cs="Times New Roman"/>
        </w:rPr>
        <w:t>○○</w:t>
      </w:r>
      <w:r w:rsidRPr="0082700A">
        <w:rPr>
          <w:rFonts w:ascii="Times New Roman" w:hAnsi="Times New Roman" w:cs="Times New Roman"/>
        </w:rPr>
        <w:t>年</w:t>
      </w:r>
      <w:r w:rsidRPr="0082700A">
        <w:rPr>
          <w:rFonts w:ascii="Times New Roman" w:hAnsi="Times New Roman" w:cs="Times New Roman"/>
        </w:rPr>
        <w:t>○○</w:t>
      </w:r>
      <w:r w:rsidRPr="0082700A">
        <w:rPr>
          <w:rFonts w:ascii="Times New Roman" w:hAnsi="Times New Roman" w:cs="Times New Roman"/>
        </w:rPr>
        <w:t>月上旬～下旬にかけて</w:t>
      </w:r>
      <w:r w:rsidRPr="0082700A">
        <w:rPr>
          <w:rFonts w:ascii="Times New Roman" w:hAnsi="Times New Roman" w:cs="Times New Roman"/>
        </w:rPr>
        <w:t>○○</w:t>
      </w:r>
      <w:r w:rsidRPr="0082700A">
        <w:rPr>
          <w:rFonts w:ascii="Times New Roman" w:hAnsi="Times New Roman" w:cs="Times New Roman"/>
        </w:rPr>
        <w:t>名簿よりサンプリングを行う。その後</w:t>
      </w:r>
      <w:r w:rsidRPr="0082700A">
        <w:rPr>
          <w:rFonts w:ascii="Times New Roman" w:hAnsi="Times New Roman" w:cs="Times New Roman"/>
        </w:rPr>
        <w:t>○○</w:t>
      </w:r>
      <w:r w:rsidRPr="0082700A">
        <w:rPr>
          <w:rFonts w:ascii="Times New Roman" w:hAnsi="Times New Roman" w:cs="Times New Roman"/>
        </w:rPr>
        <w:t>年</w:t>
      </w:r>
      <w:r w:rsidRPr="0082700A">
        <w:rPr>
          <w:rFonts w:ascii="Times New Roman" w:hAnsi="Times New Roman" w:cs="Times New Roman"/>
        </w:rPr>
        <w:t>○○</w:t>
      </w:r>
      <w:r w:rsidRPr="0082700A">
        <w:rPr>
          <w:rFonts w:ascii="Times New Roman" w:hAnsi="Times New Roman" w:cs="Times New Roman"/>
        </w:rPr>
        <w:t>月上旬に郵送配布し、</w:t>
      </w:r>
      <w:r w:rsidRPr="0082700A">
        <w:rPr>
          <w:rFonts w:ascii="Times New Roman" w:hAnsi="Times New Roman" w:cs="Times New Roman"/>
        </w:rPr>
        <w:t>○○</w:t>
      </w:r>
      <w:r w:rsidRPr="0082700A">
        <w:rPr>
          <w:rFonts w:ascii="Times New Roman" w:hAnsi="Times New Roman" w:cs="Times New Roman"/>
        </w:rPr>
        <w:t>年</w:t>
      </w:r>
      <w:r w:rsidRPr="0082700A">
        <w:rPr>
          <w:rFonts w:ascii="Times New Roman" w:hAnsi="Times New Roman" w:cs="Times New Roman"/>
        </w:rPr>
        <w:t>○○</w:t>
      </w:r>
      <w:r w:rsidRPr="0082700A">
        <w:rPr>
          <w:rFonts w:ascii="Times New Roman" w:hAnsi="Times New Roman" w:cs="Times New Roman"/>
        </w:rPr>
        <w:t>月下旬までに郵送回収を行う。</w:t>
      </w:r>
    </w:p>
    <w:p w14:paraId="4AB7577B" w14:textId="77777777" w:rsidR="004C1C29" w:rsidRPr="00CD0697" w:rsidRDefault="004C1C29" w:rsidP="00BF41C1">
      <w:pPr>
        <w:rPr>
          <w:rFonts w:ascii="Times New Roman" w:hAnsi="Times New Roman" w:cs="Times New Roman"/>
          <w:color w:val="0070C0"/>
        </w:rPr>
      </w:pPr>
    </w:p>
    <w:p w14:paraId="4C499C60" w14:textId="6989AB80" w:rsidR="00CD0697" w:rsidRPr="00CD0697" w:rsidRDefault="00CD0697" w:rsidP="00CD0697">
      <w:pPr>
        <w:jc w:val="left"/>
        <w:rPr>
          <w:rFonts w:ascii="Times New Roman" w:hAnsi="Times New Roman" w:cs="Times New Roman"/>
          <w:color w:val="C00000"/>
        </w:rPr>
      </w:pPr>
      <w:r w:rsidRPr="00CD0697">
        <w:rPr>
          <w:rFonts w:ascii="Times New Roman" w:hAnsi="Times New Roman" w:cs="Times New Roman"/>
          <w:color w:val="C00000"/>
        </w:rPr>
        <w:t>【変更点】</w:t>
      </w:r>
      <w:r w:rsidRPr="00CD0697">
        <w:rPr>
          <w:rFonts w:ascii="Times New Roman" w:hAnsi="Times New Roman" w:cs="Times New Roman"/>
          <w:color w:val="C00000"/>
        </w:rPr>
        <w:t>○○</w:t>
      </w:r>
      <w:r w:rsidRPr="00CD0697">
        <w:rPr>
          <w:rFonts w:ascii="Times New Roman" w:hAnsi="Times New Roman" w:cs="Times New Roman"/>
          <w:color w:val="C00000"/>
        </w:rPr>
        <w:t>年</w:t>
      </w:r>
      <w:r w:rsidRPr="00CD0697">
        <w:rPr>
          <w:rFonts w:ascii="Times New Roman" w:hAnsi="Times New Roman" w:cs="Times New Roman"/>
          <w:color w:val="C00000"/>
        </w:rPr>
        <w:t>××</w:t>
      </w:r>
      <w:r w:rsidRPr="00CD0697">
        <w:rPr>
          <w:rFonts w:ascii="Times New Roman" w:hAnsi="Times New Roman" w:cs="Times New Roman"/>
          <w:color w:val="C00000"/>
        </w:rPr>
        <w:t>月上旬～下旬にかけて調査協力校内に</w:t>
      </w:r>
      <w:r>
        <w:rPr>
          <w:rFonts w:ascii="Times New Roman" w:hAnsi="Times New Roman" w:cs="Times New Roman" w:hint="eastAsia"/>
          <w:color w:val="C00000"/>
        </w:rPr>
        <w:t>おける</w:t>
      </w:r>
      <w:r w:rsidRPr="00CD0697">
        <w:rPr>
          <w:rFonts w:ascii="Times New Roman" w:hAnsi="Times New Roman" w:cs="Times New Roman"/>
          <w:color w:val="C00000"/>
        </w:rPr>
        <w:t>「</w:t>
      </w:r>
      <w:r w:rsidRPr="00CD0697">
        <w:rPr>
          <w:rFonts w:ascii="Times New Roman" w:hAnsi="Times New Roman" w:cs="Times New Roman"/>
          <w:color w:val="C00000"/>
        </w:rPr>
        <w:t>WEB</w:t>
      </w:r>
      <w:r w:rsidRPr="00CD0697">
        <w:rPr>
          <w:rFonts w:ascii="Times New Roman" w:hAnsi="Times New Roman" w:cs="Times New Roman"/>
          <w:color w:val="C00000"/>
        </w:rPr>
        <w:t>アンケートご協力のお願い（資料</w:t>
      </w:r>
      <w:r w:rsidRPr="00CD0697">
        <w:rPr>
          <w:rFonts w:ascii="Times New Roman" w:hAnsi="Times New Roman" w:cs="Times New Roman"/>
          <w:color w:val="C00000"/>
        </w:rPr>
        <w:t>4</w:t>
      </w:r>
      <w:r w:rsidRPr="00CD0697">
        <w:rPr>
          <w:rFonts w:ascii="Times New Roman" w:hAnsi="Times New Roman" w:cs="Times New Roman"/>
          <w:color w:val="C00000"/>
        </w:rPr>
        <w:t>）」</w:t>
      </w:r>
      <w:r>
        <w:rPr>
          <w:rFonts w:ascii="Times New Roman" w:hAnsi="Times New Roman" w:cs="Times New Roman" w:hint="eastAsia"/>
          <w:color w:val="C00000"/>
        </w:rPr>
        <w:t>の</w:t>
      </w:r>
      <w:r w:rsidRPr="00CD0697">
        <w:rPr>
          <w:rFonts w:ascii="Times New Roman" w:hAnsi="Times New Roman" w:cs="Times New Roman"/>
          <w:color w:val="C00000"/>
        </w:rPr>
        <w:t>掲示</w:t>
      </w:r>
      <w:r>
        <w:rPr>
          <w:rFonts w:ascii="Times New Roman" w:hAnsi="Times New Roman" w:cs="Times New Roman" w:hint="eastAsia"/>
          <w:color w:val="C00000"/>
        </w:rPr>
        <w:t>を依頼する</w:t>
      </w:r>
      <w:r w:rsidRPr="00CD0697">
        <w:rPr>
          <w:rFonts w:ascii="Times New Roman" w:hAnsi="Times New Roman" w:cs="Times New Roman"/>
          <w:color w:val="C00000"/>
        </w:rPr>
        <w:t>。</w:t>
      </w:r>
      <w:r w:rsidR="003F08B0">
        <w:rPr>
          <w:rFonts w:ascii="Times New Roman" w:hAnsi="Times New Roman" w:cs="Times New Roman" w:hint="eastAsia"/>
          <w:color w:val="C00000"/>
        </w:rPr>
        <w:t>掲示期間はおよそ</w:t>
      </w:r>
      <w:r w:rsidR="003F08B0">
        <w:rPr>
          <w:rFonts w:ascii="Times New Roman" w:hAnsi="Times New Roman" w:cs="Times New Roman" w:hint="eastAsia"/>
          <w:color w:val="C00000"/>
        </w:rPr>
        <w:t>1</w:t>
      </w:r>
      <w:r w:rsidR="003F08B0">
        <w:rPr>
          <w:rFonts w:ascii="Times New Roman" w:hAnsi="Times New Roman" w:cs="Times New Roman" w:hint="eastAsia"/>
          <w:color w:val="C00000"/>
        </w:rPr>
        <w:t>週間とし、掲示の終了とともに回答を締め切る。</w:t>
      </w:r>
    </w:p>
    <w:p w14:paraId="0AC44AED" w14:textId="77777777" w:rsidR="00CD0697" w:rsidRPr="00CD0697" w:rsidRDefault="00CD0697" w:rsidP="00BF41C1">
      <w:pPr>
        <w:rPr>
          <w:rFonts w:ascii="Times New Roman" w:hAnsi="Times New Roman" w:cs="Times New Roman"/>
          <w:color w:val="0070C0"/>
        </w:rPr>
      </w:pPr>
    </w:p>
    <w:p w14:paraId="295171DE" w14:textId="77777777" w:rsidR="007C18BD" w:rsidRPr="00CD0697" w:rsidRDefault="007C18BD" w:rsidP="00E524BD">
      <w:pPr>
        <w:pStyle w:val="2"/>
        <w:rPr>
          <w:rFonts w:ascii="Times New Roman" w:hAnsi="Times New Roman" w:cs="Times New Roman"/>
        </w:rPr>
      </w:pPr>
      <w:r w:rsidRPr="00CD0697">
        <w:rPr>
          <w:rFonts w:ascii="Times New Roman" w:hAnsi="Times New Roman" w:cs="Times New Roman"/>
        </w:rPr>
        <w:t>研究終了</w:t>
      </w:r>
      <w:r w:rsidR="006A7434" w:rsidRPr="00CD0697">
        <w:rPr>
          <w:rFonts w:ascii="Times New Roman" w:hAnsi="Times New Roman" w:cs="Times New Roman"/>
        </w:rPr>
        <w:t>期限</w:t>
      </w:r>
      <w:r w:rsidRPr="00CD0697">
        <w:rPr>
          <w:rFonts w:ascii="Times New Roman" w:hAnsi="Times New Roman" w:cs="Times New Roman"/>
        </w:rPr>
        <w:t>（分析、執筆、公表作業の終了時期を含む）</w:t>
      </w:r>
    </w:p>
    <w:p w14:paraId="348A17EF" w14:textId="14A60873" w:rsidR="00BF41C1" w:rsidRPr="00CD0697" w:rsidRDefault="0025273C" w:rsidP="00B45B57">
      <w:pPr>
        <w:rPr>
          <w:rFonts w:ascii="Times New Roman" w:hAnsi="Times New Roman" w:cs="Times New Roman"/>
        </w:rPr>
      </w:pPr>
      <w:r w:rsidRPr="000653CF">
        <w:rPr>
          <w:rFonts w:ascii="Times New Roman" w:hAnsi="Times New Roman" w:cs="Times New Roman"/>
        </w:rPr>
        <w:t>20××</w:t>
      </w:r>
      <w:r w:rsidR="00F2524E" w:rsidRPr="000653CF">
        <w:rPr>
          <w:rFonts w:ascii="Times New Roman" w:hAnsi="Times New Roman" w:cs="Times New Roman"/>
        </w:rPr>
        <w:t>年</w:t>
      </w:r>
      <w:r w:rsidRPr="000653CF">
        <w:rPr>
          <w:rFonts w:ascii="Times New Roman" w:hAnsi="Times New Roman" w:cs="Times New Roman"/>
        </w:rPr>
        <w:t>3</w:t>
      </w:r>
      <w:r w:rsidR="00F2524E" w:rsidRPr="000653CF">
        <w:rPr>
          <w:rFonts w:ascii="Times New Roman" w:hAnsi="Times New Roman" w:cs="Times New Roman"/>
        </w:rPr>
        <w:t>月</w:t>
      </w:r>
      <w:r w:rsidRPr="000653CF">
        <w:rPr>
          <w:rFonts w:ascii="Times New Roman" w:hAnsi="Times New Roman" w:cs="Times New Roman"/>
        </w:rPr>
        <w:t>31</w:t>
      </w:r>
      <w:r w:rsidR="00F2524E" w:rsidRPr="000653CF">
        <w:rPr>
          <w:rFonts w:ascii="Times New Roman" w:hAnsi="Times New Roman" w:cs="Times New Roman"/>
        </w:rPr>
        <w:t>日を研究終了期限とする。</w:t>
      </w:r>
    </w:p>
    <w:p w14:paraId="30C4EDD6" w14:textId="77777777" w:rsidR="00BF41C1" w:rsidRPr="00CD0697" w:rsidRDefault="00BF41C1" w:rsidP="00BF41C1">
      <w:pPr>
        <w:rPr>
          <w:rFonts w:ascii="Times New Roman" w:hAnsi="Times New Roman" w:cs="Times New Roman"/>
        </w:rPr>
      </w:pPr>
    </w:p>
    <w:p w14:paraId="0DE5058F" w14:textId="77777777" w:rsidR="006E59C7" w:rsidRPr="00CD0697" w:rsidRDefault="006E59C7" w:rsidP="00E524BD">
      <w:pPr>
        <w:pStyle w:val="2"/>
        <w:rPr>
          <w:rFonts w:ascii="Times New Roman" w:hAnsi="Times New Roman" w:cs="Times New Roman"/>
        </w:rPr>
      </w:pPr>
      <w:r w:rsidRPr="00CD0697">
        <w:rPr>
          <w:rFonts w:ascii="Times New Roman" w:hAnsi="Times New Roman" w:cs="Times New Roman"/>
        </w:rPr>
        <w:t>研究中止基準</w:t>
      </w:r>
    </w:p>
    <w:p w14:paraId="40C58771" w14:textId="7F82073A" w:rsidR="00BF41C1" w:rsidRPr="000653CF" w:rsidRDefault="008F70A0" w:rsidP="00F2524E">
      <w:pPr>
        <w:rPr>
          <w:rFonts w:ascii="Times New Roman" w:hAnsi="Times New Roman" w:cs="Times New Roman"/>
        </w:rPr>
      </w:pPr>
      <w:r w:rsidRPr="000653CF">
        <w:rPr>
          <w:rFonts w:ascii="Times New Roman" w:hAnsi="Times New Roman" w:cs="Times New Roman"/>
        </w:rPr>
        <w:t>なし</w:t>
      </w:r>
    </w:p>
    <w:p w14:paraId="32285483" w14:textId="77777777" w:rsidR="00D12B10" w:rsidRPr="00CD0697" w:rsidRDefault="00D12B10" w:rsidP="00BF41C1">
      <w:pPr>
        <w:rPr>
          <w:rFonts w:ascii="Times New Roman" w:hAnsi="Times New Roman" w:cs="Times New Roman"/>
        </w:rPr>
      </w:pPr>
    </w:p>
    <w:p w14:paraId="486FEF24" w14:textId="77777777" w:rsidR="006A7434" w:rsidRPr="00CD0697" w:rsidRDefault="00DC4445" w:rsidP="00E524BD">
      <w:pPr>
        <w:pStyle w:val="2"/>
        <w:rPr>
          <w:rFonts w:ascii="Times New Roman" w:hAnsi="Times New Roman" w:cs="Times New Roman"/>
        </w:rPr>
      </w:pPr>
      <w:r w:rsidRPr="00CD0697">
        <w:rPr>
          <w:rFonts w:ascii="Times New Roman" w:hAnsi="Times New Roman" w:cs="Times New Roman"/>
        </w:rPr>
        <w:t>測定項目・データ収集項目・</w:t>
      </w:r>
      <w:r w:rsidR="006A7434" w:rsidRPr="00CD0697">
        <w:rPr>
          <w:rFonts w:ascii="Times New Roman" w:hAnsi="Times New Roman" w:cs="Times New Roman"/>
        </w:rPr>
        <w:t>評価項目</w:t>
      </w:r>
      <w:r w:rsidR="00B45B57" w:rsidRPr="00CD0697">
        <w:rPr>
          <w:rFonts w:ascii="Times New Roman" w:hAnsi="Times New Roman" w:cs="Times New Roman"/>
        </w:rPr>
        <w:br/>
      </w:r>
      <w:r w:rsidR="00025121" w:rsidRPr="00CD0697">
        <w:rPr>
          <w:rFonts w:ascii="Times New Roman" w:hAnsi="Times New Roman" w:cs="Times New Roman"/>
          <w:sz w:val="18"/>
          <w:szCs w:val="18"/>
        </w:rPr>
        <w:t>（調査票やインタビューガイド</w:t>
      </w:r>
      <w:r w:rsidR="00AA482A" w:rsidRPr="00CD0697">
        <w:rPr>
          <w:rFonts w:ascii="Times New Roman" w:hAnsi="Times New Roman" w:cs="Times New Roman"/>
          <w:sz w:val="18"/>
          <w:szCs w:val="18"/>
        </w:rPr>
        <w:t>等</w:t>
      </w:r>
      <w:r w:rsidR="00025121" w:rsidRPr="00CD0697">
        <w:rPr>
          <w:rFonts w:ascii="Times New Roman" w:hAnsi="Times New Roman" w:cs="Times New Roman"/>
          <w:sz w:val="18"/>
          <w:szCs w:val="18"/>
        </w:rPr>
        <w:t>を添付している場合は資料番号を付し、記載の後に「資料</w:t>
      </w:r>
      <w:r w:rsidR="00025121" w:rsidRPr="00CD0697">
        <w:rPr>
          <w:rFonts w:ascii="Times New Roman" w:hAnsi="Times New Roman" w:cs="Times New Roman"/>
          <w:sz w:val="18"/>
          <w:szCs w:val="18"/>
        </w:rPr>
        <w:t>X</w:t>
      </w:r>
      <w:r w:rsidR="00025121" w:rsidRPr="00CD0697">
        <w:rPr>
          <w:rFonts w:ascii="Times New Roman" w:hAnsi="Times New Roman" w:cs="Times New Roman"/>
          <w:sz w:val="18"/>
          <w:szCs w:val="18"/>
        </w:rPr>
        <w:t>参照」などと記すこと。）</w:t>
      </w:r>
    </w:p>
    <w:p w14:paraId="216F50A2" w14:textId="12B51CD3" w:rsidR="00F2524E" w:rsidRPr="001A58FC" w:rsidRDefault="00032EB2" w:rsidP="00032EB2">
      <w:pPr>
        <w:rPr>
          <w:rFonts w:ascii="Times New Roman" w:hAnsi="Times New Roman" w:cs="Times New Roman"/>
        </w:rPr>
      </w:pPr>
      <w:r w:rsidRPr="001A58FC">
        <w:rPr>
          <w:rFonts w:ascii="Times New Roman" w:hAnsi="Times New Roman" w:cs="Times New Roman"/>
        </w:rPr>
        <w:t>基本属性（性別</w:t>
      </w:r>
      <w:r w:rsidR="00483B60">
        <w:rPr>
          <w:rFonts w:ascii="Times New Roman" w:hAnsi="Times New Roman" w:cs="Times New Roman" w:hint="eastAsia"/>
        </w:rPr>
        <w:t>、経験年数</w:t>
      </w:r>
      <w:r w:rsidRPr="001A58FC">
        <w:rPr>
          <w:rFonts w:ascii="Times New Roman" w:hAnsi="Times New Roman" w:cs="Times New Roman"/>
        </w:rPr>
        <w:t>）、</w:t>
      </w:r>
      <w:r w:rsidR="00483B60">
        <w:rPr>
          <w:rFonts w:ascii="Times New Roman" w:hAnsi="Times New Roman" w:cs="Times New Roman" w:hint="eastAsia"/>
        </w:rPr>
        <w:t>禁煙指導の実態</w:t>
      </w:r>
      <w:r w:rsidRPr="001A58FC">
        <w:rPr>
          <w:rFonts w:ascii="Times New Roman" w:hAnsi="Times New Roman" w:cs="Times New Roman"/>
        </w:rPr>
        <w:t>（</w:t>
      </w:r>
      <w:r w:rsidR="00483B60">
        <w:rPr>
          <w:rFonts w:ascii="Times New Roman" w:hAnsi="Times New Roman" w:cs="Times New Roman" w:hint="eastAsia"/>
        </w:rPr>
        <w:t>場所・頻度</w:t>
      </w:r>
      <w:r w:rsidRPr="001A58FC">
        <w:rPr>
          <w:rFonts w:ascii="Times New Roman" w:hAnsi="Times New Roman" w:cs="Times New Roman"/>
        </w:rPr>
        <w:t>、</w:t>
      </w:r>
      <w:r w:rsidR="00483B60">
        <w:rPr>
          <w:rFonts w:ascii="Times New Roman" w:hAnsi="Times New Roman" w:cs="Times New Roman" w:hint="eastAsia"/>
        </w:rPr>
        <w:t>経験人数、達成感や困難感</w:t>
      </w:r>
      <w:r w:rsidRPr="001A58FC">
        <w:rPr>
          <w:rFonts w:ascii="Times New Roman" w:hAnsi="Times New Roman" w:cs="Times New Roman"/>
        </w:rPr>
        <w:t>）、</w:t>
      </w:r>
      <w:r w:rsidR="00483B60">
        <w:rPr>
          <w:rFonts w:ascii="Times New Roman" w:hAnsi="Times New Roman" w:cs="Times New Roman" w:hint="eastAsia"/>
        </w:rPr>
        <w:t>養成校における基礎教育の内容、卒後教育の内容</w:t>
      </w:r>
      <w:r w:rsidRPr="001A58FC">
        <w:rPr>
          <w:rFonts w:ascii="Times New Roman" w:hAnsi="Times New Roman" w:cs="Times New Roman"/>
        </w:rPr>
        <w:t>、</w:t>
      </w:r>
      <w:r w:rsidR="00483B60">
        <w:rPr>
          <w:rFonts w:ascii="Times New Roman" w:hAnsi="Times New Roman" w:cs="Times New Roman" w:hint="eastAsia"/>
        </w:rPr>
        <w:t>モチベーションの維持や職場環境</w:t>
      </w:r>
      <w:r w:rsidRPr="001A58FC">
        <w:rPr>
          <w:rFonts w:ascii="Times New Roman" w:hAnsi="Times New Roman" w:cs="Times New Roman"/>
        </w:rPr>
        <w:t>について調査を行う。具体的な項目は調査票（資料</w:t>
      </w:r>
      <w:r w:rsidR="001A58FC">
        <w:rPr>
          <w:rFonts w:ascii="Times New Roman" w:hAnsi="Times New Roman" w:cs="Times New Roman" w:hint="eastAsia"/>
        </w:rPr>
        <w:t>2</w:t>
      </w:r>
      <w:r w:rsidRPr="001A58FC">
        <w:rPr>
          <w:rFonts w:ascii="Times New Roman" w:hAnsi="Times New Roman" w:cs="Times New Roman"/>
        </w:rPr>
        <w:t>）を参照のこと。</w:t>
      </w:r>
    </w:p>
    <w:p w14:paraId="1B09364E" w14:textId="77777777" w:rsidR="00DD3A4F" w:rsidRPr="00CD0697" w:rsidRDefault="00DD3A4F" w:rsidP="00BF41C1">
      <w:pPr>
        <w:rPr>
          <w:rFonts w:ascii="Times New Roman" w:hAnsi="Times New Roman" w:cs="Times New Roman"/>
        </w:rPr>
      </w:pPr>
    </w:p>
    <w:p w14:paraId="78C8ED36" w14:textId="77777777" w:rsidR="006E59C7" w:rsidRPr="00CD0697" w:rsidRDefault="006E59C7" w:rsidP="00E524BD">
      <w:pPr>
        <w:pStyle w:val="2"/>
        <w:rPr>
          <w:rFonts w:ascii="Times New Roman" w:hAnsi="Times New Roman" w:cs="Times New Roman"/>
        </w:rPr>
      </w:pPr>
      <w:r w:rsidRPr="00CD0697">
        <w:rPr>
          <w:rFonts w:ascii="Times New Roman" w:hAnsi="Times New Roman" w:cs="Times New Roman"/>
        </w:rPr>
        <w:t>分析方法</w:t>
      </w:r>
    </w:p>
    <w:p w14:paraId="106597C9" w14:textId="7FC3E02F" w:rsidR="00BF41C1" w:rsidRPr="00D51B0B" w:rsidRDefault="00F2524E" w:rsidP="00F2524E">
      <w:pPr>
        <w:rPr>
          <w:rFonts w:ascii="Times New Roman" w:hAnsi="Times New Roman" w:cs="Times New Roman"/>
        </w:rPr>
      </w:pPr>
      <w:r w:rsidRPr="00D51B0B">
        <w:rPr>
          <w:rFonts w:ascii="Times New Roman" w:hAnsi="Times New Roman" w:cs="Times New Roman"/>
        </w:rPr>
        <w:t>回答内容を数値データ化し、クロス表とカイ二乗検定による二変量間の検討ならびに二項ロジスティック回帰分析を行う。統計解析ソフト</w:t>
      </w:r>
      <w:r w:rsidRPr="00D51B0B">
        <w:rPr>
          <w:rFonts w:ascii="Times New Roman" w:hAnsi="Times New Roman" w:cs="Times New Roman"/>
        </w:rPr>
        <w:t>IBM SPSS statistics 21</w:t>
      </w:r>
      <w:r w:rsidRPr="00D51B0B">
        <w:rPr>
          <w:rFonts w:ascii="Times New Roman" w:hAnsi="Times New Roman" w:cs="Times New Roman"/>
        </w:rPr>
        <w:t>により分析する。</w:t>
      </w:r>
    </w:p>
    <w:sectPr w:rsidR="00BF41C1" w:rsidRPr="00D51B0B" w:rsidSect="00F4781D">
      <w:headerReference w:type="default" r:id="rId7"/>
      <w:footerReference w:type="default" r:id="rId8"/>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E9F3" w14:textId="77777777" w:rsidR="00F4781D" w:rsidRDefault="00F4781D" w:rsidP="005A6586">
      <w:r>
        <w:separator/>
      </w:r>
    </w:p>
  </w:endnote>
  <w:endnote w:type="continuationSeparator" w:id="0">
    <w:p w14:paraId="2CE61F14" w14:textId="77777777" w:rsidR="00F4781D" w:rsidRDefault="00F4781D" w:rsidP="005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674586"/>
      <w:docPartObj>
        <w:docPartGallery w:val="Page Numbers (Bottom of Page)"/>
        <w:docPartUnique/>
      </w:docPartObj>
    </w:sdtPr>
    <w:sdtContent>
      <w:p w14:paraId="30FEE3E1" w14:textId="5B7779B2" w:rsidR="00BF41C1" w:rsidRDefault="00BF41C1">
        <w:pPr>
          <w:pStyle w:val="a5"/>
          <w:jc w:val="center"/>
        </w:pPr>
        <w:r>
          <w:fldChar w:fldCharType="begin"/>
        </w:r>
        <w:r>
          <w:instrText>PAGE   \* MERGEFORMAT</w:instrText>
        </w:r>
        <w:r>
          <w:fldChar w:fldCharType="separate"/>
        </w:r>
        <w:r w:rsidR="005D5C85" w:rsidRPr="005D5C85">
          <w:rPr>
            <w:noProof/>
            <w:lang w:val="ja-JP"/>
          </w:rPr>
          <w:t>2</w:t>
        </w:r>
        <w:r>
          <w:fldChar w:fldCharType="end"/>
        </w:r>
      </w:p>
    </w:sdtContent>
  </w:sdt>
  <w:p w14:paraId="3D78EA28" w14:textId="331F5C84" w:rsidR="005A6586" w:rsidRPr="00B636DF" w:rsidRDefault="00012D50" w:rsidP="00B636DF">
    <w:pPr>
      <w:pStyle w:val="a5"/>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202</w:t>
    </w:r>
    <w:r w:rsidR="005D5C85">
      <w:rPr>
        <w:rFonts w:asciiTheme="majorEastAsia" w:eastAsiaTheme="majorEastAsia" w:hAnsiTheme="majorEastAsia"/>
        <w:sz w:val="18"/>
        <w:szCs w:val="18"/>
      </w:rPr>
      <w:t>4</w:t>
    </w:r>
    <w:r w:rsidR="00B636DF" w:rsidRPr="00B636DF">
      <w:rPr>
        <w:rFonts w:asciiTheme="majorEastAsia" w:eastAsiaTheme="majorEastAsia" w:hAnsiTheme="majorEastAsia" w:hint="eastAsia"/>
        <w:sz w:val="18"/>
        <w:szCs w:val="18"/>
      </w:rPr>
      <w:t>年</w:t>
    </w:r>
    <w:r w:rsidR="005D5C85">
      <w:rPr>
        <w:rFonts w:asciiTheme="majorEastAsia" w:eastAsiaTheme="majorEastAsia" w:hAnsiTheme="majorEastAsia"/>
        <w:sz w:val="18"/>
        <w:szCs w:val="18"/>
      </w:rPr>
      <w:t>4</w:t>
    </w:r>
    <w:r w:rsidR="00B636DF" w:rsidRPr="00B636DF">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87EA" w14:textId="77777777" w:rsidR="00F4781D" w:rsidRDefault="00F4781D" w:rsidP="005A6586">
      <w:r>
        <w:separator/>
      </w:r>
    </w:p>
  </w:footnote>
  <w:footnote w:type="continuationSeparator" w:id="0">
    <w:p w14:paraId="10149BE7" w14:textId="77777777" w:rsidR="00F4781D" w:rsidRDefault="00F4781D" w:rsidP="005A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3A31" w14:textId="77777777" w:rsidR="00B45B57" w:rsidRPr="00C90672" w:rsidRDefault="00B45B57" w:rsidP="00B45B57">
    <w:pPr>
      <w:pStyle w:val="a3"/>
      <w:jc w:val="center"/>
      <w:rPr>
        <w:rFonts w:eastAsiaTheme="minorHAnsi"/>
      </w:rPr>
    </w:pPr>
    <w:r w:rsidRPr="00C90672">
      <w:rPr>
        <w:rFonts w:eastAsiaTheme="minorHAnsi" w:hint="eastAsia"/>
      </w:rPr>
      <w:t>放送大学研究倫理委員会審査用研究計画書</w:t>
    </w:r>
    <w:r w:rsidR="00DE5595">
      <w:rPr>
        <w:rFonts w:eastAsiaTheme="minorHAnsi" w:hint="eastAsia"/>
      </w:rPr>
      <w:t>(記入例)</w:t>
    </w:r>
  </w:p>
  <w:p w14:paraId="52B6588B" w14:textId="77777777" w:rsidR="005A6586" w:rsidRPr="00B45B57" w:rsidRDefault="00B45B57" w:rsidP="00B45B57">
    <w:pPr>
      <w:pStyle w:val="a3"/>
      <w:jc w:val="right"/>
      <w:rPr>
        <w:rFonts w:eastAsiaTheme="minorHAnsi"/>
      </w:rPr>
    </w:pPr>
    <w:r w:rsidRPr="00C90672">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D8"/>
    <w:multiLevelType w:val="hybridMultilevel"/>
    <w:tmpl w:val="AC4209CC"/>
    <w:lvl w:ilvl="0" w:tplc="9516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E5F7D"/>
    <w:multiLevelType w:val="hybridMultilevel"/>
    <w:tmpl w:val="36A48B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5F19FA"/>
    <w:multiLevelType w:val="hybridMultilevel"/>
    <w:tmpl w:val="91FC088C"/>
    <w:lvl w:ilvl="0" w:tplc="A93E4794">
      <w:start w:val="2"/>
      <w:numFmt w:val="bullet"/>
      <w:lvlText w:val="・"/>
      <w:lvlJc w:val="left"/>
      <w:pPr>
        <w:ind w:left="1007" w:hanging="440"/>
      </w:pPr>
      <w:rPr>
        <w:rFonts w:ascii="游明朝" w:eastAsia="游明朝" w:hAnsi="游明朝" w:cstheme="minorBidi" w:hint="eastAsia"/>
      </w:rPr>
    </w:lvl>
    <w:lvl w:ilvl="1" w:tplc="0409000B">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09E37929"/>
    <w:multiLevelType w:val="hybridMultilevel"/>
    <w:tmpl w:val="906044A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64FBE"/>
    <w:multiLevelType w:val="hybridMultilevel"/>
    <w:tmpl w:val="09E268B6"/>
    <w:lvl w:ilvl="0" w:tplc="CABC35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9B74D6"/>
    <w:multiLevelType w:val="hybridMultilevel"/>
    <w:tmpl w:val="69763558"/>
    <w:lvl w:ilvl="0" w:tplc="A93E4794">
      <w:start w:val="2"/>
      <w:numFmt w:val="bullet"/>
      <w:lvlText w:val="・"/>
      <w:lvlJc w:val="left"/>
      <w:pPr>
        <w:ind w:left="1447" w:hanging="440"/>
      </w:pPr>
      <w:rPr>
        <w:rFonts w:ascii="游明朝" w:eastAsia="游明朝" w:hAnsi="游明朝" w:cstheme="minorBidi" w:hint="eastAsia"/>
      </w:rPr>
    </w:lvl>
    <w:lvl w:ilvl="1" w:tplc="FFFFFFFF" w:tentative="1">
      <w:start w:val="1"/>
      <w:numFmt w:val="bullet"/>
      <w:lvlText w:val=""/>
      <w:lvlJc w:val="left"/>
      <w:pPr>
        <w:ind w:left="1887" w:hanging="440"/>
      </w:pPr>
      <w:rPr>
        <w:rFonts w:ascii="Wingdings" w:hAnsi="Wingdings" w:hint="default"/>
      </w:rPr>
    </w:lvl>
    <w:lvl w:ilvl="2" w:tplc="FFFFFFFF" w:tentative="1">
      <w:start w:val="1"/>
      <w:numFmt w:val="bullet"/>
      <w:lvlText w:val=""/>
      <w:lvlJc w:val="left"/>
      <w:pPr>
        <w:ind w:left="2327" w:hanging="440"/>
      </w:pPr>
      <w:rPr>
        <w:rFonts w:ascii="Wingdings" w:hAnsi="Wingdings" w:hint="default"/>
      </w:rPr>
    </w:lvl>
    <w:lvl w:ilvl="3" w:tplc="FFFFFFFF" w:tentative="1">
      <w:start w:val="1"/>
      <w:numFmt w:val="bullet"/>
      <w:lvlText w:val=""/>
      <w:lvlJc w:val="left"/>
      <w:pPr>
        <w:ind w:left="2767" w:hanging="440"/>
      </w:pPr>
      <w:rPr>
        <w:rFonts w:ascii="Wingdings" w:hAnsi="Wingdings" w:hint="default"/>
      </w:rPr>
    </w:lvl>
    <w:lvl w:ilvl="4" w:tplc="FFFFFFFF" w:tentative="1">
      <w:start w:val="1"/>
      <w:numFmt w:val="bullet"/>
      <w:lvlText w:val=""/>
      <w:lvlJc w:val="left"/>
      <w:pPr>
        <w:ind w:left="3207" w:hanging="440"/>
      </w:pPr>
      <w:rPr>
        <w:rFonts w:ascii="Wingdings" w:hAnsi="Wingdings" w:hint="default"/>
      </w:rPr>
    </w:lvl>
    <w:lvl w:ilvl="5" w:tplc="FFFFFFFF" w:tentative="1">
      <w:start w:val="1"/>
      <w:numFmt w:val="bullet"/>
      <w:lvlText w:val=""/>
      <w:lvlJc w:val="left"/>
      <w:pPr>
        <w:ind w:left="3647" w:hanging="440"/>
      </w:pPr>
      <w:rPr>
        <w:rFonts w:ascii="Wingdings" w:hAnsi="Wingdings" w:hint="default"/>
      </w:rPr>
    </w:lvl>
    <w:lvl w:ilvl="6" w:tplc="FFFFFFFF" w:tentative="1">
      <w:start w:val="1"/>
      <w:numFmt w:val="bullet"/>
      <w:lvlText w:val=""/>
      <w:lvlJc w:val="left"/>
      <w:pPr>
        <w:ind w:left="4087" w:hanging="440"/>
      </w:pPr>
      <w:rPr>
        <w:rFonts w:ascii="Wingdings" w:hAnsi="Wingdings" w:hint="default"/>
      </w:rPr>
    </w:lvl>
    <w:lvl w:ilvl="7" w:tplc="FFFFFFFF" w:tentative="1">
      <w:start w:val="1"/>
      <w:numFmt w:val="bullet"/>
      <w:lvlText w:val=""/>
      <w:lvlJc w:val="left"/>
      <w:pPr>
        <w:ind w:left="4527" w:hanging="440"/>
      </w:pPr>
      <w:rPr>
        <w:rFonts w:ascii="Wingdings" w:hAnsi="Wingdings" w:hint="default"/>
      </w:rPr>
    </w:lvl>
    <w:lvl w:ilvl="8" w:tplc="FFFFFFFF" w:tentative="1">
      <w:start w:val="1"/>
      <w:numFmt w:val="bullet"/>
      <w:lvlText w:val=""/>
      <w:lvlJc w:val="left"/>
      <w:pPr>
        <w:ind w:left="4967" w:hanging="440"/>
      </w:pPr>
      <w:rPr>
        <w:rFonts w:ascii="Wingdings" w:hAnsi="Wingdings" w:hint="default"/>
      </w:rPr>
    </w:lvl>
  </w:abstractNum>
  <w:abstractNum w:abstractNumId="8" w15:restartNumberingAfterBreak="0">
    <w:nsid w:val="15C85DC8"/>
    <w:multiLevelType w:val="hybridMultilevel"/>
    <w:tmpl w:val="09E602E2"/>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550832"/>
    <w:multiLevelType w:val="hybridMultilevel"/>
    <w:tmpl w:val="1C36A6A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3F1ABD"/>
    <w:multiLevelType w:val="hybridMultilevel"/>
    <w:tmpl w:val="DC8692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F8151F"/>
    <w:multiLevelType w:val="hybridMultilevel"/>
    <w:tmpl w:val="D35AE56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A35318"/>
    <w:multiLevelType w:val="hybridMultilevel"/>
    <w:tmpl w:val="3578BE74"/>
    <w:lvl w:ilvl="0" w:tplc="5504E26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1852A2"/>
    <w:multiLevelType w:val="hybridMultilevel"/>
    <w:tmpl w:val="2D18587C"/>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9C35631"/>
    <w:multiLevelType w:val="hybridMultilevel"/>
    <w:tmpl w:val="C6043D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604A9D"/>
    <w:multiLevelType w:val="hybridMultilevel"/>
    <w:tmpl w:val="79F8C6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D96CED"/>
    <w:multiLevelType w:val="hybridMultilevel"/>
    <w:tmpl w:val="176287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895E72"/>
    <w:multiLevelType w:val="hybridMultilevel"/>
    <w:tmpl w:val="08C27C4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0B4770D"/>
    <w:multiLevelType w:val="hybridMultilevel"/>
    <w:tmpl w:val="F85C6C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6A30AD"/>
    <w:multiLevelType w:val="hybridMultilevel"/>
    <w:tmpl w:val="401CE0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E615B5"/>
    <w:multiLevelType w:val="hybridMultilevel"/>
    <w:tmpl w:val="C5A83336"/>
    <w:lvl w:ilvl="0" w:tplc="4C40B5EE">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6A6DC8"/>
    <w:multiLevelType w:val="hybridMultilevel"/>
    <w:tmpl w:val="905220C4"/>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6F4091A"/>
    <w:multiLevelType w:val="hybridMultilevel"/>
    <w:tmpl w:val="8118097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9416411"/>
    <w:multiLevelType w:val="hybridMultilevel"/>
    <w:tmpl w:val="505C5DB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8395B"/>
    <w:multiLevelType w:val="hybridMultilevel"/>
    <w:tmpl w:val="2660B1E0"/>
    <w:lvl w:ilvl="0" w:tplc="04090003">
      <w:start w:val="1"/>
      <w:numFmt w:val="bullet"/>
      <w:lvlText w:val=""/>
      <w:lvlJc w:val="left"/>
      <w:pPr>
        <w:ind w:left="440" w:hanging="440"/>
      </w:pPr>
      <w:rPr>
        <w:rFonts w:ascii="Wingdings" w:hAnsi="Wingdings" w:hint="default"/>
      </w:rPr>
    </w:lvl>
    <w:lvl w:ilvl="1" w:tplc="67B2AD8E">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14260D"/>
    <w:multiLevelType w:val="hybridMultilevel"/>
    <w:tmpl w:val="E064FD1C"/>
    <w:lvl w:ilvl="0" w:tplc="C25027A2">
      <w:start w:val="1"/>
      <w:numFmt w:val="decimalEnclosedCircle"/>
      <w:lvlText w:val="%1"/>
      <w:lvlJc w:val="left"/>
      <w:pPr>
        <w:ind w:left="360" w:hanging="36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E573D"/>
    <w:multiLevelType w:val="hybridMultilevel"/>
    <w:tmpl w:val="1AC0BB2C"/>
    <w:lvl w:ilvl="0" w:tplc="A93E4794">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1C2321"/>
    <w:multiLevelType w:val="hybridMultilevel"/>
    <w:tmpl w:val="6492A15C"/>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60F2853"/>
    <w:multiLevelType w:val="hybridMultilevel"/>
    <w:tmpl w:val="67EC2CFC"/>
    <w:lvl w:ilvl="0" w:tplc="04090003">
      <w:start w:val="1"/>
      <w:numFmt w:val="bullet"/>
      <w:lvlText w:val=""/>
      <w:lvlJc w:val="left"/>
      <w:pPr>
        <w:ind w:left="1447" w:hanging="440"/>
      </w:pPr>
      <w:rPr>
        <w:rFonts w:ascii="Wingdings" w:hAnsi="Wingdings" w:hint="default"/>
      </w:rPr>
    </w:lvl>
    <w:lvl w:ilvl="1" w:tplc="0409000B" w:tentative="1">
      <w:start w:val="1"/>
      <w:numFmt w:val="bullet"/>
      <w:lvlText w:val=""/>
      <w:lvlJc w:val="left"/>
      <w:pPr>
        <w:ind w:left="1887" w:hanging="440"/>
      </w:pPr>
      <w:rPr>
        <w:rFonts w:ascii="Wingdings" w:hAnsi="Wingdings" w:hint="default"/>
      </w:rPr>
    </w:lvl>
    <w:lvl w:ilvl="2" w:tplc="0409000D" w:tentative="1">
      <w:start w:val="1"/>
      <w:numFmt w:val="bullet"/>
      <w:lvlText w:val=""/>
      <w:lvlJc w:val="left"/>
      <w:pPr>
        <w:ind w:left="2327" w:hanging="440"/>
      </w:pPr>
      <w:rPr>
        <w:rFonts w:ascii="Wingdings" w:hAnsi="Wingdings" w:hint="default"/>
      </w:rPr>
    </w:lvl>
    <w:lvl w:ilvl="3" w:tplc="04090001" w:tentative="1">
      <w:start w:val="1"/>
      <w:numFmt w:val="bullet"/>
      <w:lvlText w:val=""/>
      <w:lvlJc w:val="left"/>
      <w:pPr>
        <w:ind w:left="2767" w:hanging="440"/>
      </w:pPr>
      <w:rPr>
        <w:rFonts w:ascii="Wingdings" w:hAnsi="Wingdings" w:hint="default"/>
      </w:rPr>
    </w:lvl>
    <w:lvl w:ilvl="4" w:tplc="0409000B" w:tentative="1">
      <w:start w:val="1"/>
      <w:numFmt w:val="bullet"/>
      <w:lvlText w:val=""/>
      <w:lvlJc w:val="left"/>
      <w:pPr>
        <w:ind w:left="3207" w:hanging="440"/>
      </w:pPr>
      <w:rPr>
        <w:rFonts w:ascii="Wingdings" w:hAnsi="Wingdings" w:hint="default"/>
      </w:rPr>
    </w:lvl>
    <w:lvl w:ilvl="5" w:tplc="0409000D" w:tentative="1">
      <w:start w:val="1"/>
      <w:numFmt w:val="bullet"/>
      <w:lvlText w:val=""/>
      <w:lvlJc w:val="left"/>
      <w:pPr>
        <w:ind w:left="3647" w:hanging="440"/>
      </w:pPr>
      <w:rPr>
        <w:rFonts w:ascii="Wingdings" w:hAnsi="Wingdings" w:hint="default"/>
      </w:rPr>
    </w:lvl>
    <w:lvl w:ilvl="6" w:tplc="04090001" w:tentative="1">
      <w:start w:val="1"/>
      <w:numFmt w:val="bullet"/>
      <w:lvlText w:val=""/>
      <w:lvlJc w:val="left"/>
      <w:pPr>
        <w:ind w:left="4087" w:hanging="440"/>
      </w:pPr>
      <w:rPr>
        <w:rFonts w:ascii="Wingdings" w:hAnsi="Wingdings" w:hint="default"/>
      </w:rPr>
    </w:lvl>
    <w:lvl w:ilvl="7" w:tplc="0409000B" w:tentative="1">
      <w:start w:val="1"/>
      <w:numFmt w:val="bullet"/>
      <w:lvlText w:val=""/>
      <w:lvlJc w:val="left"/>
      <w:pPr>
        <w:ind w:left="4527" w:hanging="440"/>
      </w:pPr>
      <w:rPr>
        <w:rFonts w:ascii="Wingdings" w:hAnsi="Wingdings" w:hint="default"/>
      </w:rPr>
    </w:lvl>
    <w:lvl w:ilvl="8" w:tplc="0409000D" w:tentative="1">
      <w:start w:val="1"/>
      <w:numFmt w:val="bullet"/>
      <w:lvlText w:val=""/>
      <w:lvlJc w:val="left"/>
      <w:pPr>
        <w:ind w:left="4967" w:hanging="440"/>
      </w:pPr>
      <w:rPr>
        <w:rFonts w:ascii="Wingdings" w:hAnsi="Wingdings" w:hint="default"/>
      </w:rPr>
    </w:lvl>
  </w:abstractNum>
  <w:abstractNum w:abstractNumId="35" w15:restartNumberingAfterBreak="0">
    <w:nsid w:val="67B42B3A"/>
    <w:multiLevelType w:val="hybridMultilevel"/>
    <w:tmpl w:val="1474E464"/>
    <w:lvl w:ilvl="0" w:tplc="04090003">
      <w:start w:val="1"/>
      <w:numFmt w:val="bullet"/>
      <w:lvlText w:val=""/>
      <w:lvlJc w:val="left"/>
      <w:pPr>
        <w:ind w:left="440" w:hanging="440"/>
      </w:pPr>
      <w:rPr>
        <w:rFonts w:ascii="Wingdings" w:hAnsi="Wingdings" w:hint="default"/>
      </w:rPr>
    </w:lvl>
    <w:lvl w:ilvl="1" w:tplc="74DEC580">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CE13BDF"/>
    <w:multiLevelType w:val="hybridMultilevel"/>
    <w:tmpl w:val="0E4CF9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1A16D94"/>
    <w:multiLevelType w:val="hybridMultilevel"/>
    <w:tmpl w:val="FD00A60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376378E"/>
    <w:multiLevelType w:val="hybridMultilevel"/>
    <w:tmpl w:val="FF0287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AE5AD9"/>
    <w:multiLevelType w:val="hybridMultilevel"/>
    <w:tmpl w:val="D2D83DB6"/>
    <w:lvl w:ilvl="0" w:tplc="7E9A7E0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E32C28"/>
    <w:multiLevelType w:val="hybridMultilevel"/>
    <w:tmpl w:val="FC0C18F8"/>
    <w:lvl w:ilvl="0" w:tplc="0409000F">
      <w:start w:val="1"/>
      <w:numFmt w:val="decimal"/>
      <w:lvlText w:val="%1."/>
      <w:lvlJc w:val="left"/>
      <w:pPr>
        <w:ind w:left="420" w:hanging="420"/>
      </w:p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3264B2"/>
    <w:multiLevelType w:val="hybridMultilevel"/>
    <w:tmpl w:val="A5C891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752FC8"/>
    <w:multiLevelType w:val="hybridMultilevel"/>
    <w:tmpl w:val="EB940C28"/>
    <w:lvl w:ilvl="0" w:tplc="0409000F">
      <w:start w:val="1"/>
      <w:numFmt w:val="decimal"/>
      <w:lvlText w:val="%1."/>
      <w:lvlJc w:val="left"/>
      <w:pPr>
        <w:ind w:left="440" w:hanging="440"/>
      </w:pPr>
    </w:lvl>
    <w:lvl w:ilvl="1" w:tplc="CBEEE9C0">
      <w:start w:val="1"/>
      <w:numFmt w:val="decimalEnclosedCircle"/>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E7B0A71"/>
    <w:multiLevelType w:val="hybridMultilevel"/>
    <w:tmpl w:val="A208B3A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8B4CFE"/>
    <w:multiLevelType w:val="hybridMultilevel"/>
    <w:tmpl w:val="E4E027FA"/>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32203667">
    <w:abstractNumId w:val="27"/>
  </w:num>
  <w:num w:numId="2" w16cid:durableId="1190068912">
    <w:abstractNumId w:val="40"/>
  </w:num>
  <w:num w:numId="3" w16cid:durableId="1163352899">
    <w:abstractNumId w:val="6"/>
  </w:num>
  <w:num w:numId="4" w16cid:durableId="2073000416">
    <w:abstractNumId w:val="29"/>
  </w:num>
  <w:num w:numId="5" w16cid:durableId="555749901">
    <w:abstractNumId w:val="1"/>
  </w:num>
  <w:num w:numId="6" w16cid:durableId="1398623552">
    <w:abstractNumId w:val="17"/>
  </w:num>
  <w:num w:numId="7" w16cid:durableId="1043291699">
    <w:abstractNumId w:val="28"/>
  </w:num>
  <w:num w:numId="8" w16cid:durableId="816533033">
    <w:abstractNumId w:val="13"/>
  </w:num>
  <w:num w:numId="9" w16cid:durableId="74326356">
    <w:abstractNumId w:val="31"/>
  </w:num>
  <w:num w:numId="10" w16cid:durableId="841816180">
    <w:abstractNumId w:val="0"/>
  </w:num>
  <w:num w:numId="11" w16cid:durableId="1568034144">
    <w:abstractNumId w:val="23"/>
  </w:num>
  <w:num w:numId="12" w16cid:durableId="840123816">
    <w:abstractNumId w:val="25"/>
  </w:num>
  <w:num w:numId="13" w16cid:durableId="1686906440">
    <w:abstractNumId w:val="22"/>
  </w:num>
  <w:num w:numId="14" w16cid:durableId="1708334744">
    <w:abstractNumId w:val="9"/>
  </w:num>
  <w:num w:numId="15" w16cid:durableId="1194072178">
    <w:abstractNumId w:val="5"/>
  </w:num>
  <w:num w:numId="16" w16cid:durableId="2033870813">
    <w:abstractNumId w:val="10"/>
  </w:num>
  <w:num w:numId="17" w16cid:durableId="1614749437">
    <w:abstractNumId w:val="24"/>
  </w:num>
  <w:num w:numId="18" w16cid:durableId="1167018007">
    <w:abstractNumId w:val="21"/>
  </w:num>
  <w:num w:numId="19" w16cid:durableId="37167275">
    <w:abstractNumId w:val="39"/>
  </w:num>
  <w:num w:numId="20" w16cid:durableId="943004482">
    <w:abstractNumId w:val="2"/>
  </w:num>
  <w:num w:numId="21" w16cid:durableId="2062093026">
    <w:abstractNumId w:val="42"/>
  </w:num>
  <w:num w:numId="22" w16cid:durableId="1288974899">
    <w:abstractNumId w:val="14"/>
  </w:num>
  <w:num w:numId="23" w16cid:durableId="403068177">
    <w:abstractNumId w:val="35"/>
  </w:num>
  <w:num w:numId="24" w16cid:durableId="1833712526">
    <w:abstractNumId w:val="19"/>
  </w:num>
  <w:num w:numId="25" w16cid:durableId="842206423">
    <w:abstractNumId w:val="15"/>
  </w:num>
  <w:num w:numId="26" w16cid:durableId="1925994436">
    <w:abstractNumId w:val="44"/>
  </w:num>
  <w:num w:numId="27" w16cid:durableId="849297174">
    <w:abstractNumId w:val="8"/>
  </w:num>
  <w:num w:numId="28" w16cid:durableId="1417941715">
    <w:abstractNumId w:val="33"/>
  </w:num>
  <w:num w:numId="29" w16cid:durableId="43450396">
    <w:abstractNumId w:val="38"/>
  </w:num>
  <w:num w:numId="30" w16cid:durableId="994261700">
    <w:abstractNumId w:val="16"/>
  </w:num>
  <w:num w:numId="31" w16cid:durableId="1680888071">
    <w:abstractNumId w:val="37"/>
  </w:num>
  <w:num w:numId="32" w16cid:durableId="1193377399">
    <w:abstractNumId w:val="41"/>
  </w:num>
  <w:num w:numId="33" w16cid:durableId="1631521099">
    <w:abstractNumId w:val="43"/>
  </w:num>
  <w:num w:numId="34" w16cid:durableId="1871794796">
    <w:abstractNumId w:val="12"/>
  </w:num>
  <w:num w:numId="35" w16cid:durableId="1365786423">
    <w:abstractNumId w:val="30"/>
  </w:num>
  <w:num w:numId="36" w16cid:durableId="206575469">
    <w:abstractNumId w:val="3"/>
  </w:num>
  <w:num w:numId="37" w16cid:durableId="761874873">
    <w:abstractNumId w:val="34"/>
  </w:num>
  <w:num w:numId="38" w16cid:durableId="2130659074">
    <w:abstractNumId w:val="7"/>
  </w:num>
  <w:num w:numId="39" w16cid:durableId="573903190">
    <w:abstractNumId w:val="32"/>
  </w:num>
  <w:num w:numId="40" w16cid:durableId="917330505">
    <w:abstractNumId w:val="4"/>
  </w:num>
  <w:num w:numId="41" w16cid:durableId="140931439">
    <w:abstractNumId w:val="18"/>
  </w:num>
  <w:num w:numId="42" w16cid:durableId="653602458">
    <w:abstractNumId w:val="20"/>
  </w:num>
  <w:num w:numId="43" w16cid:durableId="1924604117">
    <w:abstractNumId w:val="36"/>
  </w:num>
  <w:num w:numId="44" w16cid:durableId="1122770831">
    <w:abstractNumId w:val="26"/>
  </w:num>
  <w:num w:numId="45" w16cid:durableId="715272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0MzezMDYyNLAwMTVV0lEKTi0uzszPAykwqQUAZhd3xSwAAAA="/>
  </w:docVars>
  <w:rsids>
    <w:rsidRoot w:val="005A6586"/>
    <w:rsid w:val="00002B0A"/>
    <w:rsid w:val="0001268F"/>
    <w:rsid w:val="00012D50"/>
    <w:rsid w:val="00025121"/>
    <w:rsid w:val="000300CD"/>
    <w:rsid w:val="0003067F"/>
    <w:rsid w:val="00032EB2"/>
    <w:rsid w:val="000456CD"/>
    <w:rsid w:val="000555E2"/>
    <w:rsid w:val="000558BE"/>
    <w:rsid w:val="00064444"/>
    <w:rsid w:val="000653CF"/>
    <w:rsid w:val="00066E8A"/>
    <w:rsid w:val="00081519"/>
    <w:rsid w:val="000822F5"/>
    <w:rsid w:val="000848A5"/>
    <w:rsid w:val="000A6D12"/>
    <w:rsid w:val="000D7B10"/>
    <w:rsid w:val="00101FC5"/>
    <w:rsid w:val="00103BFB"/>
    <w:rsid w:val="00117C3F"/>
    <w:rsid w:val="00124951"/>
    <w:rsid w:val="001450A8"/>
    <w:rsid w:val="00146AE2"/>
    <w:rsid w:val="00147BA9"/>
    <w:rsid w:val="001670C1"/>
    <w:rsid w:val="00171AF0"/>
    <w:rsid w:val="0019764D"/>
    <w:rsid w:val="001A0F60"/>
    <w:rsid w:val="001A58FC"/>
    <w:rsid w:val="001C2349"/>
    <w:rsid w:val="001C45CC"/>
    <w:rsid w:val="001C4C39"/>
    <w:rsid w:val="001D21F5"/>
    <w:rsid w:val="001D2DD8"/>
    <w:rsid w:val="001F10C6"/>
    <w:rsid w:val="001F2FE9"/>
    <w:rsid w:val="0021072B"/>
    <w:rsid w:val="00217A75"/>
    <w:rsid w:val="002259A5"/>
    <w:rsid w:val="00227477"/>
    <w:rsid w:val="00233E9B"/>
    <w:rsid w:val="002413E0"/>
    <w:rsid w:val="00242D39"/>
    <w:rsid w:val="0025273C"/>
    <w:rsid w:val="00256FE8"/>
    <w:rsid w:val="00265C29"/>
    <w:rsid w:val="002A0E20"/>
    <w:rsid w:val="002C1FDF"/>
    <w:rsid w:val="002D42E9"/>
    <w:rsid w:val="002E729A"/>
    <w:rsid w:val="003039F0"/>
    <w:rsid w:val="00305239"/>
    <w:rsid w:val="00306715"/>
    <w:rsid w:val="00313D9E"/>
    <w:rsid w:val="0031715B"/>
    <w:rsid w:val="00327E47"/>
    <w:rsid w:val="00330977"/>
    <w:rsid w:val="00347452"/>
    <w:rsid w:val="00347B3F"/>
    <w:rsid w:val="0035040F"/>
    <w:rsid w:val="00354D60"/>
    <w:rsid w:val="00354F3F"/>
    <w:rsid w:val="003663F5"/>
    <w:rsid w:val="003733FE"/>
    <w:rsid w:val="00377129"/>
    <w:rsid w:val="003849BE"/>
    <w:rsid w:val="003C654C"/>
    <w:rsid w:val="003D7D20"/>
    <w:rsid w:val="003F08B0"/>
    <w:rsid w:val="003F0BBC"/>
    <w:rsid w:val="00400C85"/>
    <w:rsid w:val="00401241"/>
    <w:rsid w:val="00401431"/>
    <w:rsid w:val="00407DF6"/>
    <w:rsid w:val="004110C6"/>
    <w:rsid w:val="00411162"/>
    <w:rsid w:val="004133BA"/>
    <w:rsid w:val="00425D57"/>
    <w:rsid w:val="00453B03"/>
    <w:rsid w:val="00456F95"/>
    <w:rsid w:val="004659CC"/>
    <w:rsid w:val="004724E5"/>
    <w:rsid w:val="00474C23"/>
    <w:rsid w:val="00483B60"/>
    <w:rsid w:val="004A0396"/>
    <w:rsid w:val="004A3DCA"/>
    <w:rsid w:val="004C1C29"/>
    <w:rsid w:val="004D2073"/>
    <w:rsid w:val="004E12B0"/>
    <w:rsid w:val="004E26D5"/>
    <w:rsid w:val="00503098"/>
    <w:rsid w:val="00523B4E"/>
    <w:rsid w:val="00545F86"/>
    <w:rsid w:val="005A63AA"/>
    <w:rsid w:val="005A6586"/>
    <w:rsid w:val="005C18FA"/>
    <w:rsid w:val="005C283F"/>
    <w:rsid w:val="005C2CE5"/>
    <w:rsid w:val="005C49C8"/>
    <w:rsid w:val="005D0508"/>
    <w:rsid w:val="005D5BEF"/>
    <w:rsid w:val="005D5C85"/>
    <w:rsid w:val="005F3518"/>
    <w:rsid w:val="0060399C"/>
    <w:rsid w:val="0063418A"/>
    <w:rsid w:val="006371ED"/>
    <w:rsid w:val="0065195E"/>
    <w:rsid w:val="006563B4"/>
    <w:rsid w:val="00657FBD"/>
    <w:rsid w:val="00674A99"/>
    <w:rsid w:val="00682630"/>
    <w:rsid w:val="006A7434"/>
    <w:rsid w:val="006D2A52"/>
    <w:rsid w:val="006E59C7"/>
    <w:rsid w:val="00706F1B"/>
    <w:rsid w:val="00722D02"/>
    <w:rsid w:val="00734D1A"/>
    <w:rsid w:val="007734F4"/>
    <w:rsid w:val="00776738"/>
    <w:rsid w:val="00782B97"/>
    <w:rsid w:val="007A703D"/>
    <w:rsid w:val="007B1008"/>
    <w:rsid w:val="007B2859"/>
    <w:rsid w:val="007C18BD"/>
    <w:rsid w:val="007D715E"/>
    <w:rsid w:val="007E3A86"/>
    <w:rsid w:val="0080008A"/>
    <w:rsid w:val="00803098"/>
    <w:rsid w:val="00804AF5"/>
    <w:rsid w:val="0081334C"/>
    <w:rsid w:val="00816F7D"/>
    <w:rsid w:val="0082700A"/>
    <w:rsid w:val="00834576"/>
    <w:rsid w:val="00836683"/>
    <w:rsid w:val="00866089"/>
    <w:rsid w:val="00887041"/>
    <w:rsid w:val="008917AA"/>
    <w:rsid w:val="008A6FBE"/>
    <w:rsid w:val="008F0B4A"/>
    <w:rsid w:val="008F70A0"/>
    <w:rsid w:val="00922DA8"/>
    <w:rsid w:val="00927385"/>
    <w:rsid w:val="009436E8"/>
    <w:rsid w:val="00945FBE"/>
    <w:rsid w:val="0097657D"/>
    <w:rsid w:val="00981109"/>
    <w:rsid w:val="00986324"/>
    <w:rsid w:val="009A1CEC"/>
    <w:rsid w:val="009C6DB9"/>
    <w:rsid w:val="009C719C"/>
    <w:rsid w:val="009D2298"/>
    <w:rsid w:val="009F198F"/>
    <w:rsid w:val="009F7E14"/>
    <w:rsid w:val="00A002EE"/>
    <w:rsid w:val="00A15842"/>
    <w:rsid w:val="00A47A10"/>
    <w:rsid w:val="00A57FBB"/>
    <w:rsid w:val="00A747A5"/>
    <w:rsid w:val="00A90589"/>
    <w:rsid w:val="00AA107D"/>
    <w:rsid w:val="00AA3867"/>
    <w:rsid w:val="00AA482A"/>
    <w:rsid w:val="00AB1E7D"/>
    <w:rsid w:val="00AB748A"/>
    <w:rsid w:val="00AC2112"/>
    <w:rsid w:val="00AC7489"/>
    <w:rsid w:val="00AD1E59"/>
    <w:rsid w:val="00AE3BD8"/>
    <w:rsid w:val="00AF5378"/>
    <w:rsid w:val="00B15F85"/>
    <w:rsid w:val="00B26839"/>
    <w:rsid w:val="00B31AC6"/>
    <w:rsid w:val="00B427A3"/>
    <w:rsid w:val="00B44712"/>
    <w:rsid w:val="00B45B57"/>
    <w:rsid w:val="00B51547"/>
    <w:rsid w:val="00B51EFF"/>
    <w:rsid w:val="00B564F1"/>
    <w:rsid w:val="00B56819"/>
    <w:rsid w:val="00B56DC1"/>
    <w:rsid w:val="00B636DF"/>
    <w:rsid w:val="00B6476F"/>
    <w:rsid w:val="00B64AA7"/>
    <w:rsid w:val="00B70408"/>
    <w:rsid w:val="00B70D76"/>
    <w:rsid w:val="00B816D1"/>
    <w:rsid w:val="00B83796"/>
    <w:rsid w:val="00B840BE"/>
    <w:rsid w:val="00B84933"/>
    <w:rsid w:val="00B86E93"/>
    <w:rsid w:val="00BA1B66"/>
    <w:rsid w:val="00BB6C28"/>
    <w:rsid w:val="00BB6F66"/>
    <w:rsid w:val="00BD16E4"/>
    <w:rsid w:val="00BD55BC"/>
    <w:rsid w:val="00BE6339"/>
    <w:rsid w:val="00BF41C1"/>
    <w:rsid w:val="00C118B2"/>
    <w:rsid w:val="00C447F6"/>
    <w:rsid w:val="00C47872"/>
    <w:rsid w:val="00C62136"/>
    <w:rsid w:val="00C62D4C"/>
    <w:rsid w:val="00C65AE8"/>
    <w:rsid w:val="00C86158"/>
    <w:rsid w:val="00CA0202"/>
    <w:rsid w:val="00CC2BC1"/>
    <w:rsid w:val="00CC3503"/>
    <w:rsid w:val="00CD0697"/>
    <w:rsid w:val="00CD7991"/>
    <w:rsid w:val="00CF6A9A"/>
    <w:rsid w:val="00D0207E"/>
    <w:rsid w:val="00D05CD0"/>
    <w:rsid w:val="00D076F5"/>
    <w:rsid w:val="00D12B10"/>
    <w:rsid w:val="00D31989"/>
    <w:rsid w:val="00D32AC9"/>
    <w:rsid w:val="00D512DA"/>
    <w:rsid w:val="00D51B0B"/>
    <w:rsid w:val="00D51B6A"/>
    <w:rsid w:val="00D55E8F"/>
    <w:rsid w:val="00D5697E"/>
    <w:rsid w:val="00D8223E"/>
    <w:rsid w:val="00D849E5"/>
    <w:rsid w:val="00D84E7E"/>
    <w:rsid w:val="00DA1E34"/>
    <w:rsid w:val="00DA2607"/>
    <w:rsid w:val="00DC4445"/>
    <w:rsid w:val="00DD03FE"/>
    <w:rsid w:val="00DD3A4F"/>
    <w:rsid w:val="00DE527B"/>
    <w:rsid w:val="00DE5595"/>
    <w:rsid w:val="00DF4039"/>
    <w:rsid w:val="00E06E41"/>
    <w:rsid w:val="00E0748F"/>
    <w:rsid w:val="00E26B3A"/>
    <w:rsid w:val="00E33B46"/>
    <w:rsid w:val="00E46346"/>
    <w:rsid w:val="00E524BD"/>
    <w:rsid w:val="00E57CBE"/>
    <w:rsid w:val="00E6671A"/>
    <w:rsid w:val="00E847CD"/>
    <w:rsid w:val="00E93846"/>
    <w:rsid w:val="00EA0302"/>
    <w:rsid w:val="00EA5C52"/>
    <w:rsid w:val="00EB45FA"/>
    <w:rsid w:val="00EB7BAE"/>
    <w:rsid w:val="00EF0AD0"/>
    <w:rsid w:val="00F03B44"/>
    <w:rsid w:val="00F0505C"/>
    <w:rsid w:val="00F13DC6"/>
    <w:rsid w:val="00F17165"/>
    <w:rsid w:val="00F2524E"/>
    <w:rsid w:val="00F2642E"/>
    <w:rsid w:val="00F325D9"/>
    <w:rsid w:val="00F35F29"/>
    <w:rsid w:val="00F47033"/>
    <w:rsid w:val="00F4781D"/>
    <w:rsid w:val="00F47CD1"/>
    <w:rsid w:val="00F65901"/>
    <w:rsid w:val="00F85847"/>
    <w:rsid w:val="00FA6B23"/>
    <w:rsid w:val="00FB6808"/>
    <w:rsid w:val="00FC3A2A"/>
    <w:rsid w:val="00FC4D2B"/>
    <w:rsid w:val="00FD2ED4"/>
    <w:rsid w:val="00FD466F"/>
    <w:rsid w:val="00FD538A"/>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24BB7"/>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paragraph" w:styleId="a8">
    <w:name w:val="Revision"/>
    <w:hidden/>
    <w:uiPriority w:val="99"/>
    <w:semiHidden/>
    <w:rsid w:val="00B64AA7"/>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96925">
      <w:bodyDiv w:val="1"/>
      <w:marLeft w:val="0"/>
      <w:marRight w:val="0"/>
      <w:marTop w:val="0"/>
      <w:marBottom w:val="0"/>
      <w:divBdr>
        <w:top w:val="none" w:sz="0" w:space="0" w:color="auto"/>
        <w:left w:val="none" w:sz="0" w:space="0" w:color="auto"/>
        <w:bottom w:val="none" w:sz="0" w:space="0" w:color="auto"/>
        <w:right w:val="none" w:sz="0" w:space="0" w:color="auto"/>
      </w:divBdr>
    </w:div>
    <w:div w:id="1822576660">
      <w:bodyDiv w:val="1"/>
      <w:marLeft w:val="0"/>
      <w:marRight w:val="0"/>
      <w:marTop w:val="0"/>
      <w:marBottom w:val="0"/>
      <w:divBdr>
        <w:top w:val="none" w:sz="0" w:space="0" w:color="auto"/>
        <w:left w:val="none" w:sz="0" w:space="0" w:color="auto"/>
        <w:bottom w:val="none" w:sz="0" w:space="0" w:color="auto"/>
        <w:right w:val="none" w:sz="0" w:space="0" w:color="auto"/>
      </w:divBdr>
    </w:div>
    <w:div w:id="1946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紀子 関根</cp:lastModifiedBy>
  <cp:revision>3</cp:revision>
  <dcterms:created xsi:type="dcterms:W3CDTF">2024-03-05T07:11:00Z</dcterms:created>
  <dcterms:modified xsi:type="dcterms:W3CDTF">2024-03-08T07:29:00Z</dcterms:modified>
</cp:coreProperties>
</file>